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C25" w:rsidRDefault="003E5C25" w:rsidP="0037608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Сообщение о возможном ус</w:t>
      </w:r>
      <w:r w:rsidR="00F254A0" w:rsidRPr="002D29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тановлении публичного сервитута</w:t>
      </w:r>
    </w:p>
    <w:p w:rsidR="00376084" w:rsidRPr="002D2995" w:rsidRDefault="00376084" w:rsidP="0037608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E5C25" w:rsidRPr="002D2995" w:rsidRDefault="003E5C25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Наименование уполномоченного органа, которым рассматривается ходатайство об установлении публичного сервитута:</w:t>
      </w:r>
      <w:r w:rsidRPr="002D29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F254A0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Министерство имущественных и земельных отношений Сахалинской области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3E5C25" w:rsidRPr="002D2995" w:rsidRDefault="003E5C25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Цель установления публичного сервитута: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размещения объектов электросетевого хозяйства</w:t>
      </w:r>
      <w:r w:rsidR="00B750E2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3E5C25" w:rsidRPr="002D2995" w:rsidRDefault="002D2995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Адрес или иное описание местоположения земельного участка (участков),</w:t>
      </w:r>
      <w:r w:rsidRPr="002D2995">
        <w:rPr>
          <w:color w:val="000000" w:themeColor="text1"/>
        </w:rPr>
        <w:t xml:space="preserve"> </w:t>
      </w: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кадастровые номера земельного участка (участков), в отношении которого(</w:t>
      </w:r>
      <w:proofErr w:type="spellStart"/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ых</w:t>
      </w:r>
      <w:proofErr w:type="spellEnd"/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) испрашивается публичный сервитут</w:t>
      </w:r>
      <w:r w:rsidR="003E5C25" w:rsidRPr="002D29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: </w:t>
      </w:r>
    </w:p>
    <w:p w:rsidR="00B750E2" w:rsidRDefault="00F254A0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кадастровый номер</w:t>
      </w:r>
      <w:r w:rsidR="003E5C25" w:rsidRPr="002D29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B750E2" w:rsidRPr="00503E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65:14:0000014:603</w:t>
      </w:r>
      <w:r w:rsidRPr="002D29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2D29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адрес (местоположение): </w:t>
      </w:r>
      <w:r w:rsidR="00B750E2" w:rsidRPr="00B750E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Сахалинская область, р-н Углегорский</w:t>
      </w:r>
      <w:r w:rsid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750E2" w:rsidRDefault="00B750E2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кадастровый номер 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0000017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адрес (местоположение):</w:t>
      </w:r>
      <w:r>
        <w:t xml:space="preserve"> 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Сахалинская область, р-н Углегорский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B750E2" w:rsidRDefault="00B750E2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50E2">
        <w:t xml:space="preserve"> 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кадастровый номер 65:14:000001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659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адрес (местоположение): Сахалинская область, р-н Углегорский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750E2" w:rsidRDefault="00B750E2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B750E2">
        <w:t xml:space="preserve"> 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кадастровый номер 65:14:0000018: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663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адрес (местоположение): Сахалинская область, р-н Углегорский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750E2" w:rsidRDefault="00B750E2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кадастровый номер 65:14:0000018: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702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адрес (местоположение): Сахалинская область, р-н Углегорский; </w:t>
      </w:r>
    </w:p>
    <w:p w:rsidR="00B750E2" w:rsidRDefault="00B750E2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кадастровый номер 65:14:0000018: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681</w:t>
      </w:r>
      <w:r w:rsidRPr="00B75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адрес (местоположение): Сахалинская область, р-н Углегорский, с Краснополье;</w:t>
      </w:r>
    </w:p>
    <w:p w:rsidR="003816EE" w:rsidRDefault="003816EE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кадастровый номер </w:t>
      </w: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65:14:0000017:120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адрес (местоположение):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Сахалинская область, р-н Углегорский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816EE" w:rsidRDefault="003816EE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кадастровый номер 65:14:0000017:217, адрес (местоположение): Сахалинская область, р-н Углегорский, с Никольское;</w:t>
      </w:r>
    </w:p>
    <w:p w:rsidR="003816EE" w:rsidRDefault="003816EE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3760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кадастровый номер 65:14:0000000:307, адрес (местоположение): Сахалинская область, Углегорский р-н;</w:t>
      </w:r>
      <w:r w:rsidR="000A2B40" w:rsidRPr="003760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816EE" w:rsidRDefault="003816EE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кадастровый номер 65:14:0000017:376, адрес (местоположение): Российская Федерация, Сахалинская область, р-н Углегорский, с Никольское;</w:t>
      </w:r>
    </w:p>
    <w:p w:rsidR="003816EE" w:rsidRDefault="003816EE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кадастровый номер 65:14:0000000:145, адрес (местоположение): Сахалинская обл</w:t>
      </w:r>
      <w:r w:rsidR="00AB47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р-н Углегорский, </w:t>
      </w:r>
      <w:proofErr w:type="spellStart"/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Углегорское</w:t>
      </w:r>
      <w:proofErr w:type="spellEnd"/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лесничество;</w:t>
      </w:r>
    </w:p>
    <w:p w:rsidR="003816EE" w:rsidRDefault="003816EE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кадастровый номер </w:t>
      </w:r>
      <w:r w:rsidRPr="00B66ECA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65:14:0000014:727</w:t>
      </w:r>
      <w:bookmarkStart w:id="0" w:name="_GoBack"/>
      <w:bookmarkEnd w:id="0"/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адрес (местоположение): Са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халинская обл., Углегорский р-н</w:t>
      </w: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816EE" w:rsidRDefault="003816EE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1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кадастровый номер </w:t>
      </w:r>
      <w:r w:rsidR="00A14955" w:rsidRPr="00B66ECA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65:14:0000018:872</w:t>
      </w:r>
      <w:r w:rsidR="00A149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адрес (местоположение): </w:t>
      </w:r>
      <w:r w:rsidR="00A14955" w:rsidRPr="00A149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Сахалинская обл., Углегорский р-н</w:t>
      </w:r>
      <w:r w:rsidR="003760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4594B" w:rsidRPr="0004594B" w:rsidRDefault="0004594B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А</w:t>
      </w:r>
      <w:r w:rsidRPr="0004594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:</w:t>
      </w:r>
    </w:p>
    <w:p w:rsidR="003E5C25" w:rsidRPr="002D2995" w:rsidRDefault="003E5C25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местоположения границ публичного сервитута в </w:t>
      </w:r>
      <w:r w:rsidR="00F254A0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министерстве</w:t>
      </w:r>
      <w:r w:rsidR="00F254A0" w:rsidRPr="002D2995">
        <w:rPr>
          <w:color w:val="000000" w:themeColor="text1"/>
        </w:rPr>
        <w:t xml:space="preserve"> </w:t>
      </w:r>
      <w:r w:rsidR="00F254A0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имущественных и земельных отношений Сахалинской области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 xml:space="preserve"> по адресу: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 xml:space="preserve">г. Южно-Сахалинск, Коммунистический пр., д. 32, </w:t>
      </w:r>
      <w:proofErr w:type="spellStart"/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каб</w:t>
      </w:r>
      <w:proofErr w:type="spellEnd"/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. № 43.</w:t>
      </w:r>
    </w:p>
    <w:p w:rsidR="003E5C25" w:rsidRPr="002D2995" w:rsidRDefault="003E5C25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 xml:space="preserve">График работы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министерства</w:t>
      </w:r>
      <w:r w:rsidR="00616F3B" w:rsidRPr="002D2995">
        <w:rPr>
          <w:color w:val="000000" w:themeColor="text1"/>
        </w:rPr>
        <w:t xml:space="preserve">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имущественных и земельных отношений Сахалинской области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: понедельник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-четверг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 xml:space="preserve">: с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9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 xml:space="preserve"> часов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0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 xml:space="preserve">0 минут до 17 часов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15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 xml:space="preserve"> минут, пятница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с 9 часов 00 минут до 17 часов 00 минут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; перерыв на обед: с 13 часов 00 минут до 14 часов 00 минут, телефон для справок (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4242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 xml:space="preserve">)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670583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6F6F6"/>
          <w:lang w:eastAsia="ru-RU"/>
        </w:rPr>
        <w:t>.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E5C25" w:rsidRPr="002D2995" w:rsidRDefault="003E5C25" w:rsidP="00376084">
      <w:pPr>
        <w:shd w:val="clear" w:color="auto" w:fill="F6F6F6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 </w:t>
      </w:r>
      <w:r w:rsidRPr="002D29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тридцати дней со дня опубликования данного сообщения 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подают в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министерство имущественных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земельных отношений Сахалинской области 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 Подать заявление об учете прав на земельные участки можно по адресу: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Южно-Сахалинск, Коммунистический пр., д. 32, </w:t>
      </w:r>
      <w:proofErr w:type="spellStart"/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каб</w:t>
      </w:r>
      <w:proofErr w:type="spellEnd"/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№ 43</w:t>
      </w:r>
      <w:r w:rsidR="005B2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/3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время приема заявлений: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понедельник-четверг: с 9 часов 00 минут до 17 часов 15 минут, пятница с 9 часов 00 минут до 17 часов 00 минут; перерыв на обед: с 13 часов 00 минут до 14 часов 00 минут, телефон для справок (4242) 670583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3E5C25" w:rsidRPr="002D2995" w:rsidRDefault="003E5C25" w:rsidP="00376084">
      <w:pPr>
        <w:shd w:val="clear" w:color="auto" w:fill="F6F6F6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6F6F6"/>
          <w:lang w:eastAsia="ru-RU"/>
        </w:rPr>
        <w:t>Официальные сайт в информационно-телекоммуникационной</w:t>
      </w:r>
      <w:r w:rsidRPr="002D29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6F6F6"/>
          <w:lang w:eastAsia="ru-RU"/>
        </w:rPr>
        <w:t> </w:t>
      </w: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6F6F6"/>
          <w:lang w:eastAsia="ru-RU"/>
        </w:rPr>
        <w:t>сети «Интернет», на котор</w:t>
      </w:r>
      <w:r w:rsidR="002F0639"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6F6F6"/>
          <w:lang w:eastAsia="ru-RU"/>
        </w:rPr>
        <w:t>ом</w:t>
      </w: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6F6F6"/>
          <w:lang w:eastAsia="ru-RU"/>
        </w:rPr>
        <w:t xml:space="preserve"> размещается сообщение о поступившем</w:t>
      </w:r>
      <w:r w:rsidRPr="002D29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6F6F6"/>
          <w:lang w:eastAsia="ru-RU"/>
        </w:rPr>
        <w:t> </w:t>
      </w: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6F6F6"/>
          <w:lang w:eastAsia="ru-RU"/>
        </w:rPr>
        <w:t>ходатайстве об установлении публичного сервитута</w:t>
      </w:r>
      <w:r w:rsidRPr="002D29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6F6F6"/>
          <w:lang w:eastAsia="ru-RU"/>
        </w:rPr>
        <w:t>:</w:t>
      </w:r>
      <w:r w:rsidRPr="002D29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</w:p>
    <w:p w:rsidR="00D55299" w:rsidRPr="002D2995" w:rsidRDefault="003E5C25" w:rsidP="00376084">
      <w:pPr>
        <w:shd w:val="clear" w:color="auto" w:fill="F6F6F6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Официальный сайт </w:t>
      </w:r>
      <w:r w:rsidR="00616F3B"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министерства имущественных и земельных отношений Сахалинской области</w:t>
      </w: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hyperlink r:id="rId4" w:history="1">
        <w:r w:rsidR="00D55299" w:rsidRPr="002D29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https://mizo.sakhalin.gov.ru/</w:t>
        </w:r>
      </w:hyperlink>
    </w:p>
    <w:p w:rsidR="002D2995" w:rsidRPr="00326B59" w:rsidRDefault="002D2995" w:rsidP="00376084">
      <w:pPr>
        <w:shd w:val="clear" w:color="auto" w:fill="F6F6F6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B5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 администрации муниципального образования «</w:t>
      </w:r>
      <w:r w:rsidR="00326B59" w:rsidRPr="00326B59">
        <w:rPr>
          <w:rFonts w:ascii="Times New Roman" w:hAnsi="Times New Roman" w:cs="Times New Roman"/>
          <w:color w:val="000000" w:themeColor="text1"/>
          <w:sz w:val="28"/>
          <w:szCs w:val="28"/>
        </w:rPr>
        <w:t>Углегорский городской округ</w:t>
      </w:r>
      <w:r w:rsidRPr="00326B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»: </w:t>
      </w:r>
      <w:r w:rsidR="00326B59" w:rsidRPr="00326B59">
        <w:rPr>
          <w:rFonts w:ascii="Times New Roman" w:hAnsi="Times New Roman" w:cs="Times New Roman"/>
          <w:sz w:val="28"/>
          <w:szCs w:val="28"/>
        </w:rPr>
        <w:t>http://uglegorsk.sakhalin.gov.ru/</w:t>
      </w:r>
    </w:p>
    <w:p w:rsidR="003E5C25" w:rsidRPr="002D2995" w:rsidRDefault="002F0639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Реквизиты решени</w:t>
      </w:r>
      <w:r w:rsidR="00326B5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я</w:t>
      </w: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об утверждении документации по планировке территории, указанн</w:t>
      </w:r>
      <w:r w:rsidR="00326B5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ого</w:t>
      </w: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в ходатайстве об установлении публичного сервитута</w:t>
      </w:r>
      <w:r w:rsidR="003E5C25"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:</w:t>
      </w:r>
      <w:r w:rsidR="003E5C25" w:rsidRPr="002D29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</w:p>
    <w:p w:rsidR="003E5C25" w:rsidRPr="00326B59" w:rsidRDefault="00326B59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6B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Распоряжение министерства архитектуры и градостроительства Сахалинской области от 12.12.2019 №3.39-36-р «Об утверждении документации по планировке территории для размещения объекта регионального значения «Реконструкция ВЛ 110 </w:t>
      </w:r>
      <w:proofErr w:type="spellStart"/>
      <w:r w:rsidRPr="00326B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</w:t>
      </w:r>
      <w:proofErr w:type="spellEnd"/>
      <w:r w:rsidRPr="00326B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Краснопольская – Шахтерская с отпайкой на ПС </w:t>
      </w:r>
      <w:proofErr w:type="spellStart"/>
      <w:r w:rsidRPr="00326B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Углегорская</w:t>
      </w:r>
      <w:proofErr w:type="spellEnd"/>
      <w:r w:rsidRPr="00326B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2D2995" w:rsidRPr="002D2995" w:rsidRDefault="002D2995" w:rsidP="003760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Сведения об официальных сайтах в информационно-телекоммуникационной сети "Интернет", на которых размещены утвержденная документация по планировке территории, которая указана в ходатайстве об установлении публичного сервитута</w:t>
      </w:r>
      <w:r w:rsidRPr="002D29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</w:p>
    <w:p w:rsidR="006A2C1D" w:rsidRDefault="00D303A1" w:rsidP="00376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hyperlink r:id="rId5" w:history="1">
        <w:r w:rsidR="006A2C1D" w:rsidRPr="008E350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https://grad.sakhalin.gov.ru/files/doc/000/000/000/309/file/000000000464.pdf</w:t>
        </w:r>
      </w:hyperlink>
    </w:p>
    <w:p w:rsidR="005B27FA" w:rsidRDefault="005B27FA" w:rsidP="00376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D2995" w:rsidRPr="002D2995" w:rsidRDefault="002D2995" w:rsidP="00376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2D299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Описание местоположения границ публичного сервитута</w:t>
      </w:r>
    </w:p>
    <w:p w:rsidR="003E5C25" w:rsidRPr="002D2995" w:rsidRDefault="003E5C25" w:rsidP="00376084">
      <w:pPr>
        <w:shd w:val="clear" w:color="auto" w:fill="F6F6F6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29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прилагаемому к настоящему сообщению графическому описанию местоположения границ публичного сервитута и перечню координат характерных точек этих границ. </w:t>
      </w:r>
    </w:p>
    <w:sectPr w:rsidR="003E5C25" w:rsidRPr="002D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7F9"/>
    <w:rsid w:val="0004594B"/>
    <w:rsid w:val="000A2B40"/>
    <w:rsid w:val="001100B7"/>
    <w:rsid w:val="0013658A"/>
    <w:rsid w:val="002D2995"/>
    <w:rsid w:val="002F0639"/>
    <w:rsid w:val="0030767E"/>
    <w:rsid w:val="00326B59"/>
    <w:rsid w:val="00376084"/>
    <w:rsid w:val="003816EE"/>
    <w:rsid w:val="003B58AA"/>
    <w:rsid w:val="003E5C25"/>
    <w:rsid w:val="00443653"/>
    <w:rsid w:val="00477138"/>
    <w:rsid w:val="00503E63"/>
    <w:rsid w:val="005B27FA"/>
    <w:rsid w:val="00616F3B"/>
    <w:rsid w:val="006A2C1D"/>
    <w:rsid w:val="0070065B"/>
    <w:rsid w:val="00A14955"/>
    <w:rsid w:val="00AB47FC"/>
    <w:rsid w:val="00B66ECA"/>
    <w:rsid w:val="00B750E2"/>
    <w:rsid w:val="00D303A1"/>
    <w:rsid w:val="00D55299"/>
    <w:rsid w:val="00E216BC"/>
    <w:rsid w:val="00E27EF6"/>
    <w:rsid w:val="00F254A0"/>
    <w:rsid w:val="00F9575F"/>
    <w:rsid w:val="00FB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80770-C2DF-4FC3-BDC4-0CCD1ABCE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E5C25"/>
    <w:pPr>
      <w:spacing w:after="225" w:line="240" w:lineRule="auto"/>
      <w:outlineLvl w:val="2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E5C25"/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3E5C25"/>
    <w:rPr>
      <w:color w:val="1D85B3"/>
      <w:u w:val="single"/>
    </w:rPr>
  </w:style>
  <w:style w:type="paragraph" w:styleId="a4">
    <w:name w:val="Normal (Web)"/>
    <w:basedOn w:val="a"/>
    <w:uiPriority w:val="99"/>
    <w:semiHidden/>
    <w:unhideWhenUsed/>
    <w:rsid w:val="003E5C25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E5C25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6A2C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2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8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0825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46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18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606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741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rad.sakhalin.gov.ru/files/doc/000/000/000/309/file/000000000464.pdf" TargetMode="External"/><Relationship Id="rId4" Type="http://schemas.openxmlformats.org/officeDocument/2006/relationships/hyperlink" Target="https://mizo.sakhali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Ольга Мирославовна</dc:creator>
  <cp:keywords/>
  <dc:description/>
  <cp:lastModifiedBy>Боброва Ольга Мирославовна</cp:lastModifiedBy>
  <cp:revision>15</cp:revision>
  <dcterms:created xsi:type="dcterms:W3CDTF">2020-07-20T09:36:00Z</dcterms:created>
  <dcterms:modified xsi:type="dcterms:W3CDTF">2020-08-05T07:37:00Z</dcterms:modified>
</cp:coreProperties>
</file>