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E9324A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BC075F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BC075F">
        <w:rPr>
          <w:b/>
          <w:sz w:val="36"/>
          <w:szCs w:val="36"/>
        </w:rPr>
        <w:t>ПОСТАНОВЛЕНИЕ</w:t>
      </w:r>
    </w:p>
    <w:p w:rsidR="00E022BC" w:rsidRPr="00BC075F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BC075F">
        <w:rPr>
          <w:sz w:val="28"/>
          <w:szCs w:val="28"/>
        </w:rPr>
        <w:t xml:space="preserve">от </w:t>
      </w:r>
      <w:r w:rsidR="00BC075F" w:rsidRPr="00BC075F">
        <w:rPr>
          <w:sz w:val="28"/>
          <w:szCs w:val="28"/>
          <w:u w:val="single"/>
        </w:rPr>
        <w:t>17</w:t>
      </w:r>
      <w:r w:rsidR="00BC075F">
        <w:rPr>
          <w:sz w:val="28"/>
          <w:szCs w:val="28"/>
          <w:u w:val="single"/>
        </w:rPr>
        <w:t>.12.2020</w:t>
      </w:r>
      <w:r w:rsidRPr="00BC075F">
        <w:rPr>
          <w:sz w:val="28"/>
          <w:szCs w:val="28"/>
        </w:rPr>
        <w:t xml:space="preserve"> №</w:t>
      </w:r>
      <w:r w:rsidR="00BC075F">
        <w:rPr>
          <w:sz w:val="28"/>
          <w:szCs w:val="28"/>
        </w:rPr>
        <w:t xml:space="preserve"> </w:t>
      </w:r>
      <w:r w:rsidR="00BC075F">
        <w:rPr>
          <w:sz w:val="28"/>
          <w:szCs w:val="28"/>
          <w:u w:val="single"/>
        </w:rPr>
        <w:t>1213</w:t>
      </w:r>
    </w:p>
    <w:p w:rsidR="00E022BC" w:rsidRPr="00BC075F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BC075F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54748A" w:rsidRDefault="0054748A" w:rsidP="005474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</w:t>
            </w:r>
            <w:r w:rsidRPr="00574C13">
              <w:rPr>
                <w:bCs/>
                <w:sz w:val="28"/>
                <w:szCs w:val="28"/>
              </w:rPr>
              <w:t xml:space="preserve">«Совершенствование системы управления муниципальным имуществом  Углегорского </w:t>
            </w:r>
            <w:r>
              <w:rPr>
                <w:bCs/>
                <w:sz w:val="28"/>
                <w:szCs w:val="28"/>
              </w:rPr>
              <w:t>городского округа», утвержденную постановлением администрации Углегорского городского округа от 25.09.2017 г. № 859</w:t>
            </w:r>
          </w:p>
          <w:p w:rsidR="0011148D" w:rsidRPr="0054748A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54748A" w:rsidRPr="00574C13" w:rsidRDefault="0054748A" w:rsidP="0054748A">
      <w:pPr>
        <w:spacing w:after="240"/>
        <w:ind w:firstLine="851"/>
        <w:jc w:val="both"/>
        <w:rPr>
          <w:sz w:val="28"/>
          <w:szCs w:val="28"/>
          <w:lang w:eastAsia="ar-SA"/>
        </w:rPr>
      </w:pPr>
      <w:r w:rsidRPr="00574C13">
        <w:rPr>
          <w:sz w:val="28"/>
          <w:szCs w:val="28"/>
          <w:lang w:eastAsia="ar-SA"/>
        </w:rPr>
        <w:t xml:space="preserve">В соответствии с </w:t>
      </w:r>
      <w:r>
        <w:rPr>
          <w:sz w:val="28"/>
          <w:szCs w:val="28"/>
          <w:lang w:eastAsia="ar-SA"/>
        </w:rPr>
        <w:t xml:space="preserve">Законом Сахалинской области от 26.12.2016 № 120-ЗО «Об организации местного самоуправления на территории Углегорского муниципального района Сахалинской области и о внесении изменений в Закон Сахалинской области «О границах и статусе муниципальных образований в Сахалинской области», в целях исполнения Перечня поручений Губернатора Сахалинской области от 22.01.2014 № 2-ПП «О повышении эффективности работы по внедрению принципов программно-целевого управления и бюджетирования, ориентированного на результат», </w:t>
      </w:r>
      <w:hyperlink r:id="rId8" w:history="1">
        <w:r w:rsidRPr="00574C13">
          <w:rPr>
            <w:sz w:val="28"/>
            <w:szCs w:val="28"/>
            <w:lang w:eastAsia="ar-SA"/>
          </w:rPr>
          <w:t>постановлением</w:t>
        </w:r>
      </w:hyperlink>
      <w:r w:rsidRPr="00574C13">
        <w:rPr>
          <w:sz w:val="28"/>
          <w:szCs w:val="28"/>
          <w:lang w:eastAsia="ar-SA"/>
        </w:rPr>
        <w:t xml:space="preserve"> Правительства Сахалинской области от 8 апреля 2011 года № 117 «О совершенствовании системы программно-целевого планирования в Сахалинской области»,</w:t>
      </w:r>
      <w:r>
        <w:rPr>
          <w:sz w:val="28"/>
          <w:szCs w:val="28"/>
          <w:lang w:eastAsia="ar-SA"/>
        </w:rPr>
        <w:t xml:space="preserve"> на основании постановления администрации Углегорского городского округа от 07.10.2020 г. № 895 «</w:t>
      </w:r>
      <w:r w:rsidRPr="008F06C1">
        <w:rPr>
          <w:sz w:val="28"/>
          <w:szCs w:val="28"/>
        </w:rPr>
        <w:t>Об утверждении Порядка разработки, реализации и оценки эффек</w:t>
      </w:r>
      <w:r>
        <w:rPr>
          <w:sz w:val="28"/>
          <w:szCs w:val="28"/>
        </w:rPr>
        <w:t xml:space="preserve">тивности муниципальных программ», </w:t>
      </w:r>
      <w:r>
        <w:rPr>
          <w:sz w:val="28"/>
          <w:szCs w:val="28"/>
          <w:lang w:eastAsia="ar-SA"/>
        </w:rPr>
        <w:t>руководствуясь Уставом Углегорского городского округа,</w:t>
      </w:r>
      <w:r w:rsidRPr="00574C13">
        <w:rPr>
          <w:sz w:val="28"/>
          <w:szCs w:val="28"/>
          <w:lang w:eastAsia="ar-SA"/>
        </w:rPr>
        <w:t xml:space="preserve"> администрация Углегорского </w:t>
      </w:r>
      <w:r>
        <w:rPr>
          <w:sz w:val="28"/>
          <w:szCs w:val="28"/>
          <w:lang w:eastAsia="ar-SA"/>
        </w:rPr>
        <w:t>городского округа</w:t>
      </w:r>
      <w:r w:rsidRPr="00574C13">
        <w:rPr>
          <w:sz w:val="28"/>
          <w:szCs w:val="28"/>
          <w:lang w:eastAsia="ar-SA"/>
        </w:rPr>
        <w:t xml:space="preserve"> </w:t>
      </w:r>
      <w:r w:rsidRPr="00574C13">
        <w:rPr>
          <w:b/>
          <w:sz w:val="28"/>
          <w:szCs w:val="28"/>
          <w:lang w:eastAsia="ar-SA"/>
        </w:rPr>
        <w:t>постановляет</w:t>
      </w:r>
      <w:r w:rsidRPr="00574C13">
        <w:rPr>
          <w:sz w:val="28"/>
          <w:szCs w:val="28"/>
          <w:lang w:eastAsia="ar-SA"/>
        </w:rPr>
        <w:t>:</w:t>
      </w:r>
    </w:p>
    <w:p w:rsidR="0054748A" w:rsidRPr="00574C13" w:rsidRDefault="0054748A" w:rsidP="0054748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Pr="00574C13">
        <w:rPr>
          <w:bCs/>
          <w:sz w:val="28"/>
          <w:szCs w:val="28"/>
        </w:rPr>
        <w:t xml:space="preserve">муниципальную программу Углегорского </w:t>
      </w:r>
      <w:r>
        <w:rPr>
          <w:bCs/>
          <w:sz w:val="28"/>
          <w:szCs w:val="28"/>
        </w:rPr>
        <w:t>городского округа</w:t>
      </w:r>
      <w:r w:rsidRPr="00574C13">
        <w:rPr>
          <w:bCs/>
          <w:sz w:val="28"/>
          <w:szCs w:val="28"/>
        </w:rPr>
        <w:t xml:space="preserve"> «Совершенствование системы управления муниципальным имуществом  Углегорского </w:t>
      </w:r>
      <w:r>
        <w:rPr>
          <w:bCs/>
          <w:sz w:val="28"/>
          <w:szCs w:val="28"/>
        </w:rPr>
        <w:t>городского округа</w:t>
      </w:r>
      <w:r w:rsidRPr="00574C13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 утвержденную постановлением администрации Углегорского городского округа от 25.09.2017 г. № 859 внести изменения согласно приложению № 1 к настоящему постановлению</w:t>
      </w:r>
      <w:r w:rsidRPr="00574C13">
        <w:rPr>
          <w:sz w:val="28"/>
          <w:szCs w:val="28"/>
        </w:rPr>
        <w:t>.</w:t>
      </w:r>
    </w:p>
    <w:p w:rsidR="0054748A" w:rsidRPr="00574C13" w:rsidRDefault="0054748A" w:rsidP="0054748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74C13">
        <w:rPr>
          <w:sz w:val="28"/>
          <w:szCs w:val="28"/>
        </w:rPr>
        <w:t xml:space="preserve">Финансовому управлению Углегорского </w:t>
      </w:r>
      <w:r>
        <w:rPr>
          <w:sz w:val="28"/>
          <w:szCs w:val="28"/>
        </w:rPr>
        <w:t>городского округа</w:t>
      </w:r>
      <w:r w:rsidRPr="00574C13">
        <w:rPr>
          <w:sz w:val="28"/>
          <w:szCs w:val="28"/>
        </w:rPr>
        <w:t xml:space="preserve"> </w:t>
      </w:r>
      <w:r w:rsidR="00BC075F">
        <w:rPr>
          <w:sz w:val="28"/>
          <w:szCs w:val="28"/>
        </w:rPr>
        <w:t xml:space="preserve">            </w:t>
      </w:r>
      <w:r w:rsidRPr="00574C13">
        <w:rPr>
          <w:sz w:val="28"/>
          <w:szCs w:val="28"/>
        </w:rPr>
        <w:t xml:space="preserve">(Е.В. Асташкина) финансирование муниципальной программы осуществлять в пределах средств, предусмотренных в бюджете Углегорского </w:t>
      </w:r>
      <w:r>
        <w:rPr>
          <w:sz w:val="28"/>
          <w:szCs w:val="28"/>
        </w:rPr>
        <w:t>городского округа</w:t>
      </w:r>
      <w:r w:rsidRPr="00574C13">
        <w:rPr>
          <w:sz w:val="28"/>
          <w:szCs w:val="28"/>
        </w:rPr>
        <w:t xml:space="preserve"> на соответствующий год.</w:t>
      </w:r>
    </w:p>
    <w:p w:rsidR="0054748A" w:rsidRPr="00574C13" w:rsidRDefault="0054748A" w:rsidP="0054748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4C13">
        <w:rPr>
          <w:sz w:val="28"/>
          <w:szCs w:val="28"/>
        </w:rPr>
        <w:t>3.</w:t>
      </w:r>
      <w:r>
        <w:rPr>
          <w:sz w:val="28"/>
          <w:szCs w:val="28"/>
        </w:rPr>
        <w:t xml:space="preserve">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54748A" w:rsidRDefault="0054748A" w:rsidP="0054748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74C1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574C13">
        <w:rPr>
          <w:sz w:val="28"/>
          <w:szCs w:val="28"/>
        </w:rPr>
        <w:t xml:space="preserve">Контроль исполнения настоящего постановления возложить на первого </w:t>
      </w:r>
      <w:r>
        <w:rPr>
          <w:sz w:val="28"/>
          <w:szCs w:val="28"/>
        </w:rPr>
        <w:t>вице-мэра Углегорского городского округа</w:t>
      </w:r>
      <w:r w:rsidRPr="00574C13">
        <w:rPr>
          <w:sz w:val="28"/>
          <w:szCs w:val="28"/>
        </w:rPr>
        <w:t xml:space="preserve"> </w:t>
      </w:r>
      <w:r>
        <w:rPr>
          <w:sz w:val="28"/>
          <w:szCs w:val="28"/>
        </w:rPr>
        <w:t>А.А. Серова.</w:t>
      </w:r>
    </w:p>
    <w:p w:rsidR="0054748A" w:rsidRPr="00442807" w:rsidRDefault="0054748A" w:rsidP="00A62985">
      <w:pPr>
        <w:rPr>
          <w:sz w:val="28"/>
          <w:szCs w:val="28"/>
        </w:rPr>
      </w:pPr>
    </w:p>
    <w:p w:rsidR="0054748A" w:rsidRPr="00442807" w:rsidRDefault="0054748A" w:rsidP="00A62985">
      <w:pPr>
        <w:rPr>
          <w:sz w:val="28"/>
          <w:szCs w:val="28"/>
        </w:rPr>
      </w:pPr>
    </w:p>
    <w:p w:rsidR="0054748A" w:rsidRPr="00442807" w:rsidRDefault="0054748A" w:rsidP="00A62985">
      <w:pPr>
        <w:rPr>
          <w:sz w:val="28"/>
          <w:szCs w:val="28"/>
        </w:rPr>
      </w:pPr>
    </w:p>
    <w:p w:rsidR="00E97D77" w:rsidRPr="00442807" w:rsidRDefault="00E14367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BC07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442807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Pr="00442807" w:rsidRDefault="0054748A" w:rsidP="0073527A">
      <w:pPr>
        <w:tabs>
          <w:tab w:val="left" w:pos="3231"/>
        </w:tabs>
        <w:rPr>
          <w:sz w:val="28"/>
          <w:szCs w:val="28"/>
        </w:rPr>
      </w:pPr>
    </w:p>
    <w:p w:rsidR="0054748A" w:rsidRDefault="0054748A" w:rsidP="0054748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54748A" w:rsidRDefault="0054748A" w:rsidP="0054748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54748A" w:rsidRPr="00D17233" w:rsidRDefault="0054748A" w:rsidP="0054748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BC075F" w:rsidRPr="00BC075F" w:rsidRDefault="00BC075F" w:rsidP="00BC075F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BC075F">
        <w:rPr>
          <w:sz w:val="28"/>
          <w:szCs w:val="28"/>
        </w:rPr>
        <w:t xml:space="preserve">от </w:t>
      </w:r>
      <w:r w:rsidRPr="00BC075F">
        <w:rPr>
          <w:sz w:val="28"/>
          <w:szCs w:val="28"/>
          <w:u w:val="single"/>
        </w:rPr>
        <w:t>17</w:t>
      </w:r>
      <w:r>
        <w:rPr>
          <w:sz w:val="28"/>
          <w:szCs w:val="28"/>
          <w:u w:val="single"/>
        </w:rPr>
        <w:t>.12.2020</w:t>
      </w:r>
      <w:r w:rsidRPr="00BC075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1213</w:t>
      </w:r>
    </w:p>
    <w:p w:rsidR="0054748A" w:rsidRPr="00D17233" w:rsidRDefault="0054748A" w:rsidP="0054748A">
      <w:pPr>
        <w:tabs>
          <w:tab w:val="left" w:pos="3231"/>
        </w:tabs>
        <w:rPr>
          <w:sz w:val="28"/>
          <w:szCs w:val="28"/>
        </w:rPr>
      </w:pPr>
    </w:p>
    <w:p w:rsidR="00BC075F" w:rsidRDefault="0054748A" w:rsidP="00BC075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574C13">
        <w:rPr>
          <w:sz w:val="28"/>
          <w:szCs w:val="28"/>
        </w:rPr>
        <w:t>УТВЕРЖДЕНА</w:t>
      </w:r>
    </w:p>
    <w:p w:rsidR="0054748A" w:rsidRPr="00574C13" w:rsidRDefault="0054748A" w:rsidP="00BC075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574C13">
        <w:rPr>
          <w:sz w:val="28"/>
          <w:szCs w:val="28"/>
        </w:rPr>
        <w:t xml:space="preserve">постановлением администрации </w:t>
      </w:r>
    </w:p>
    <w:p w:rsidR="0054748A" w:rsidRPr="00574C13" w:rsidRDefault="0054748A" w:rsidP="00BC075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74C13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54748A" w:rsidRDefault="0054748A" w:rsidP="00BC075F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574C13">
        <w:rPr>
          <w:color w:val="FFFFFF"/>
          <w:sz w:val="28"/>
          <w:szCs w:val="28"/>
        </w:rPr>
        <w:t>от ___</w:t>
      </w:r>
      <w:r>
        <w:rPr>
          <w:color w:val="FFFFFF"/>
          <w:sz w:val="28"/>
          <w:szCs w:val="28"/>
        </w:rPr>
        <w:t xml:space="preserve">                                                                                    </w:t>
      </w:r>
      <w:r w:rsidRPr="00574C13">
        <w:rPr>
          <w:color w:val="FFFFFF"/>
          <w:sz w:val="28"/>
          <w:szCs w:val="28"/>
        </w:rPr>
        <w:t>_</w:t>
      </w:r>
      <w:r w:rsidRPr="005A0A3C">
        <w:rPr>
          <w:sz w:val="28"/>
          <w:szCs w:val="28"/>
        </w:rPr>
        <w:t xml:space="preserve"> от </w:t>
      </w:r>
      <w:r>
        <w:rPr>
          <w:sz w:val="28"/>
          <w:szCs w:val="28"/>
          <w:u w:val="single"/>
        </w:rPr>
        <w:t>25.09.2017г.</w:t>
      </w:r>
      <w:r w:rsidRPr="005A0A3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5A0A3C">
        <w:rPr>
          <w:sz w:val="28"/>
          <w:szCs w:val="28"/>
          <w:u w:val="single"/>
        </w:rPr>
        <w:t>859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74C13">
        <w:rPr>
          <w:color w:val="FFFFFF"/>
          <w:sz w:val="28"/>
          <w:szCs w:val="28"/>
        </w:rPr>
        <w:t xml:space="preserve">______ № 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33"/>
      <w:bookmarkEnd w:id="0"/>
      <w:r w:rsidRPr="00574C13">
        <w:rPr>
          <w:b/>
          <w:bCs/>
          <w:sz w:val="28"/>
          <w:szCs w:val="28"/>
        </w:rPr>
        <w:t>МУНИЦИПАЛЬНАЯ ПРОГРАММА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74C13">
        <w:rPr>
          <w:b/>
          <w:bCs/>
          <w:sz w:val="28"/>
          <w:szCs w:val="28"/>
        </w:rPr>
        <w:t xml:space="preserve">УГЛЕГОРСКОГО </w:t>
      </w:r>
      <w:r>
        <w:rPr>
          <w:b/>
          <w:bCs/>
          <w:sz w:val="28"/>
          <w:szCs w:val="28"/>
        </w:rPr>
        <w:t>ГОРОДСКОГО ОКРУГА</w:t>
      </w:r>
      <w:r w:rsidRPr="00574C13">
        <w:rPr>
          <w:b/>
          <w:bCs/>
          <w:sz w:val="28"/>
          <w:szCs w:val="28"/>
        </w:rPr>
        <w:t xml:space="preserve"> 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74C13">
        <w:rPr>
          <w:b/>
          <w:bCs/>
          <w:sz w:val="28"/>
          <w:szCs w:val="28"/>
        </w:rPr>
        <w:t>"СОВЕРШЕНСТВОВАНИЕ СИСТЕМЫ УПРАВЛЕНИЯ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74C13">
        <w:rPr>
          <w:b/>
          <w:bCs/>
          <w:sz w:val="28"/>
          <w:szCs w:val="28"/>
        </w:rPr>
        <w:t xml:space="preserve">МУНИЦИПАЛЬНЫМ ИМУЩЕСТВОМ 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74C13">
        <w:rPr>
          <w:b/>
          <w:bCs/>
          <w:sz w:val="28"/>
          <w:szCs w:val="28"/>
        </w:rPr>
        <w:t xml:space="preserve">УГЛЕГОРСКОГО </w:t>
      </w:r>
      <w:r>
        <w:rPr>
          <w:b/>
          <w:bCs/>
          <w:sz w:val="28"/>
          <w:szCs w:val="28"/>
        </w:rPr>
        <w:t>ГОРОДСКОГО ОКРУГА</w:t>
      </w:r>
      <w:r w:rsidRPr="00574C13">
        <w:rPr>
          <w:b/>
          <w:bCs/>
          <w:sz w:val="28"/>
          <w:szCs w:val="28"/>
        </w:rPr>
        <w:t>"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" w:name="Par41"/>
      <w:bookmarkEnd w:id="1"/>
      <w:r w:rsidRPr="00574C13">
        <w:rPr>
          <w:sz w:val="28"/>
          <w:szCs w:val="28"/>
        </w:rPr>
        <w:t>ПАСПОРТ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74C13">
        <w:rPr>
          <w:sz w:val="28"/>
          <w:szCs w:val="28"/>
        </w:rPr>
        <w:t xml:space="preserve">муниципальной программы Углегорского </w:t>
      </w:r>
      <w:r>
        <w:rPr>
          <w:sz w:val="28"/>
          <w:szCs w:val="28"/>
        </w:rPr>
        <w:t>городского округа</w:t>
      </w:r>
      <w:r w:rsidRPr="00574C13">
        <w:rPr>
          <w:sz w:val="28"/>
          <w:szCs w:val="28"/>
        </w:rPr>
        <w:t xml:space="preserve"> "Совершенствование системы управления муниципальным имуществом Углегорского </w:t>
      </w:r>
      <w:r>
        <w:rPr>
          <w:sz w:val="28"/>
          <w:szCs w:val="28"/>
        </w:rPr>
        <w:t>городского округа</w:t>
      </w:r>
      <w:r w:rsidRPr="00574C13">
        <w:rPr>
          <w:sz w:val="28"/>
          <w:szCs w:val="28"/>
        </w:rPr>
        <w:t xml:space="preserve">" 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74C13">
        <w:rPr>
          <w:sz w:val="28"/>
          <w:szCs w:val="28"/>
        </w:rPr>
        <w:t>(далее - муниципальная программа)</w:t>
      </w:r>
    </w:p>
    <w:p w:rsidR="0054748A" w:rsidRPr="00574C13" w:rsidRDefault="0054748A" w:rsidP="0054748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40"/>
        <w:gridCol w:w="5799"/>
      </w:tblGrid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799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Совершенствование системы управления муниципальным имуществом Углегорского </w:t>
            </w:r>
            <w:r>
              <w:rPr>
                <w:sz w:val="28"/>
                <w:szCs w:val="28"/>
              </w:rPr>
              <w:t>городского округа</w:t>
            </w:r>
          </w:p>
        </w:tc>
      </w:tr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99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Комитет по управлению муниципальной собственностью  Углегорского </w:t>
            </w:r>
            <w:r>
              <w:rPr>
                <w:sz w:val="28"/>
                <w:szCs w:val="28"/>
              </w:rPr>
              <w:t>городского округа</w:t>
            </w:r>
          </w:p>
        </w:tc>
      </w:tr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799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Администрация Углегорского городского округа</w:t>
            </w:r>
          </w:p>
        </w:tc>
      </w:tr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Подпрограмма муниципальной программы</w:t>
            </w:r>
          </w:p>
        </w:tc>
        <w:tc>
          <w:tcPr>
            <w:tcW w:w="5799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Не предусмотрены</w:t>
            </w:r>
          </w:p>
        </w:tc>
      </w:tr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99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1. Формирование оптимального состава и структуры муниципального имущества, необходимого для выполнения функций органами местного самоуправления и находящимися в их ведении муниципальными организациями.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2. Совершенствование системы учета и управления объектами муниципальной собственности.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3. Повышение эффективности управления имуществом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>.</w:t>
            </w:r>
          </w:p>
        </w:tc>
      </w:tr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799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1.  Проведение комплекса мероприятий по учету муниципального имущества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>, формирование в отношении него полных и достоверных сведений в рамках инвентаризации муниципального имущества.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2. Завершение мероприятий по оформлению в установленном порядке прав на объекты недвижимости, включая внесение сведений о них в Реестр муниципальной собственности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>.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3. Обеспечение рационального, эффективного использования находящихся в муниципальной собственности земельных участков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>.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4. Обеспечение рационального и эффективного использования муниципальной собственности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>.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5. Обеспечение поступлений неналоговых доходов в местный бюджет от использования муниципального  имущества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>.</w:t>
            </w:r>
          </w:p>
        </w:tc>
      </w:tr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799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Муниципальная программа реализуется в один этап в течение 20</w:t>
            </w:r>
            <w:r>
              <w:rPr>
                <w:sz w:val="28"/>
                <w:szCs w:val="28"/>
              </w:rPr>
              <w:t>20</w:t>
            </w:r>
            <w:r w:rsidRPr="00574C13">
              <w:rPr>
                <w:sz w:val="28"/>
                <w:szCs w:val="28"/>
              </w:rPr>
              <w:t xml:space="preserve"> - 202</w:t>
            </w:r>
            <w:r>
              <w:rPr>
                <w:sz w:val="28"/>
                <w:szCs w:val="28"/>
              </w:rPr>
              <w:t>3</w:t>
            </w:r>
            <w:r w:rsidRPr="00574C13">
              <w:rPr>
                <w:sz w:val="28"/>
                <w:szCs w:val="28"/>
              </w:rPr>
              <w:t xml:space="preserve"> годов.</w:t>
            </w:r>
          </w:p>
        </w:tc>
      </w:tr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799" w:type="dxa"/>
          </w:tcPr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 xml:space="preserve">Общий объём финансовых средств, необходимых для реализации муниципальных программных мероприятий </w:t>
            </w:r>
            <w:r>
              <w:rPr>
                <w:sz w:val="28"/>
                <w:szCs w:val="28"/>
              </w:rPr>
              <w:t>216758,</w:t>
            </w:r>
            <w:r w:rsidR="008462EF" w:rsidRPr="008462E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8F06C1">
              <w:rPr>
                <w:sz w:val="28"/>
                <w:szCs w:val="28"/>
              </w:rPr>
              <w:t>тыс. руб., в том числе по годам:</w:t>
            </w:r>
          </w:p>
          <w:p w:rsidR="0054748A" w:rsidRPr="0054748A" w:rsidRDefault="0054748A" w:rsidP="008305FE">
            <w:pPr>
              <w:jc w:val="both"/>
              <w:rPr>
                <w:color w:val="000000"/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8F06C1">
              <w:rPr>
                <w:sz w:val="28"/>
                <w:szCs w:val="28"/>
              </w:rPr>
              <w:t xml:space="preserve"> </w:t>
            </w:r>
            <w:r w:rsidRPr="0054748A">
              <w:rPr>
                <w:color w:val="000000"/>
                <w:sz w:val="28"/>
                <w:szCs w:val="28"/>
              </w:rPr>
              <w:t>год – 8858</w:t>
            </w:r>
            <w:r w:rsidR="008462EF" w:rsidRPr="00BC075F">
              <w:rPr>
                <w:color w:val="000000"/>
                <w:sz w:val="28"/>
                <w:szCs w:val="28"/>
              </w:rPr>
              <w:t>2</w:t>
            </w:r>
            <w:r w:rsidRPr="0054748A">
              <w:rPr>
                <w:color w:val="000000"/>
                <w:sz w:val="28"/>
                <w:szCs w:val="28"/>
              </w:rPr>
              <w:t>,9тыс. руб.;</w:t>
            </w:r>
          </w:p>
          <w:p w:rsidR="0054748A" w:rsidRPr="0054748A" w:rsidRDefault="0054748A" w:rsidP="008305FE">
            <w:pPr>
              <w:jc w:val="both"/>
              <w:rPr>
                <w:color w:val="000000"/>
                <w:sz w:val="28"/>
                <w:szCs w:val="28"/>
              </w:rPr>
            </w:pPr>
            <w:r w:rsidRPr="0054748A">
              <w:rPr>
                <w:color w:val="000000"/>
                <w:sz w:val="28"/>
                <w:szCs w:val="28"/>
              </w:rPr>
              <w:t>2021 год – 53999,3 тыс. руб.;</w:t>
            </w:r>
          </w:p>
          <w:p w:rsidR="0054748A" w:rsidRPr="0054748A" w:rsidRDefault="0054748A" w:rsidP="008305FE">
            <w:pPr>
              <w:jc w:val="both"/>
              <w:rPr>
                <w:color w:val="000000"/>
                <w:sz w:val="28"/>
                <w:szCs w:val="28"/>
              </w:rPr>
            </w:pPr>
            <w:r w:rsidRPr="0054748A">
              <w:rPr>
                <w:color w:val="000000"/>
                <w:sz w:val="28"/>
                <w:szCs w:val="28"/>
              </w:rPr>
              <w:t>2022 год – 37937,6 тыс. руб.;</w:t>
            </w:r>
          </w:p>
          <w:p w:rsidR="0054748A" w:rsidRPr="0054748A" w:rsidRDefault="0054748A" w:rsidP="008305FE">
            <w:pPr>
              <w:jc w:val="both"/>
              <w:rPr>
                <w:color w:val="000000"/>
                <w:sz w:val="28"/>
                <w:szCs w:val="28"/>
              </w:rPr>
            </w:pPr>
            <w:r w:rsidRPr="0054748A">
              <w:rPr>
                <w:color w:val="000000"/>
                <w:sz w:val="28"/>
                <w:szCs w:val="28"/>
              </w:rPr>
              <w:t>2023 год – 36239,6 тыс. руб.;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>Из них по источникам финансирования: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 xml:space="preserve">Средства бюджета Углегорского городского округа </w:t>
            </w:r>
            <w:r>
              <w:rPr>
                <w:sz w:val="28"/>
                <w:szCs w:val="28"/>
              </w:rPr>
              <w:t>215490,</w:t>
            </w:r>
            <w:r w:rsidR="008462EF" w:rsidRPr="008462EF">
              <w:rPr>
                <w:sz w:val="28"/>
                <w:szCs w:val="28"/>
              </w:rPr>
              <w:t>2</w:t>
            </w:r>
            <w:r w:rsidRPr="008F06C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8F06C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87509,</w:t>
            </w:r>
            <w:r w:rsidR="008462EF" w:rsidRPr="00BC075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8F06C1">
              <w:rPr>
                <w:sz w:val="28"/>
                <w:szCs w:val="28"/>
              </w:rPr>
              <w:t>тыс. руб.;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8F06C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53803,3</w:t>
            </w:r>
            <w:r w:rsidRPr="008F06C1">
              <w:rPr>
                <w:sz w:val="28"/>
                <w:szCs w:val="28"/>
              </w:rPr>
              <w:t xml:space="preserve"> тыс. руб.;</w:t>
            </w:r>
          </w:p>
          <w:p w:rsidR="0054748A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8F06C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37937,6</w:t>
            </w:r>
            <w:r w:rsidRPr="008F06C1">
              <w:rPr>
                <w:sz w:val="28"/>
                <w:szCs w:val="28"/>
              </w:rPr>
              <w:t xml:space="preserve"> тыс. руб.;</w:t>
            </w:r>
          </w:p>
          <w:p w:rsidR="0054748A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8F06C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36239,6 </w:t>
            </w:r>
            <w:r w:rsidRPr="008F06C1">
              <w:rPr>
                <w:sz w:val="28"/>
                <w:szCs w:val="28"/>
              </w:rPr>
              <w:t>тыс. руб.;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>Из них по источникам финансирования: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 xml:space="preserve">областного </w:t>
            </w:r>
            <w:r w:rsidRPr="008F06C1">
              <w:rPr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>Сахалинской области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1268,3</w:t>
            </w:r>
            <w:r w:rsidRPr="008F06C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20</w:t>
            </w:r>
            <w:r w:rsidRPr="008F06C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1072,3</w:t>
            </w:r>
            <w:r w:rsidRPr="008F06C1">
              <w:rPr>
                <w:sz w:val="28"/>
                <w:szCs w:val="28"/>
              </w:rPr>
              <w:t xml:space="preserve"> тыс. руб.;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 w:rsidRPr="008F06C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8F06C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196,0 </w:t>
            </w:r>
            <w:r w:rsidRPr="008F06C1">
              <w:rPr>
                <w:sz w:val="28"/>
                <w:szCs w:val="28"/>
              </w:rPr>
              <w:t>тыс. руб.;</w:t>
            </w:r>
          </w:p>
          <w:p w:rsidR="0054748A" w:rsidRDefault="0054748A" w:rsidP="00830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8F06C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 </w:t>
            </w:r>
            <w:r w:rsidRPr="008F06C1">
              <w:rPr>
                <w:sz w:val="28"/>
                <w:szCs w:val="28"/>
              </w:rPr>
              <w:t>тыс. руб.;</w:t>
            </w:r>
          </w:p>
          <w:p w:rsidR="0054748A" w:rsidRPr="008F06C1" w:rsidRDefault="0054748A" w:rsidP="00830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8F06C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8F0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 </w:t>
            </w:r>
            <w:r w:rsidRPr="008F06C1">
              <w:rPr>
                <w:sz w:val="28"/>
                <w:szCs w:val="28"/>
              </w:rPr>
              <w:t>тыс. руб.;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748A" w:rsidRPr="00574C13" w:rsidTr="008305FE">
        <w:trPr>
          <w:tblCellSpacing w:w="5" w:type="nil"/>
        </w:trPr>
        <w:tc>
          <w:tcPr>
            <w:tcW w:w="3840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5799" w:type="dxa"/>
          </w:tcPr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1. Количество объектов недвижимости в отношении которых проведены работы по изготовлению технической документации (ед.). 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2. Удельный вес объектов недвижимости муниципальной собственности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 xml:space="preserve">, прошедших государственную регистрацию прав, в общем числе объектов недвижимости муниципальной собственности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 xml:space="preserve"> (%).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3. Выполнение плановых показателей по неналоговым доходам местного бюджета от использования муниципального имущества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 xml:space="preserve"> (%).</w:t>
            </w:r>
          </w:p>
          <w:p w:rsidR="0054748A" w:rsidRPr="00574C13" w:rsidRDefault="0054748A" w:rsidP="008305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574C13">
              <w:rPr>
                <w:sz w:val="28"/>
                <w:szCs w:val="28"/>
              </w:rPr>
              <w:t xml:space="preserve">4. Количество заключенных по результатам торгов договоров аренды объектов недвижимости, находящихся в собственности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74C13">
              <w:rPr>
                <w:sz w:val="28"/>
                <w:szCs w:val="28"/>
              </w:rPr>
              <w:t xml:space="preserve"> (ед.).</w:t>
            </w:r>
          </w:p>
        </w:tc>
      </w:tr>
    </w:tbl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Pr="00442807" w:rsidRDefault="0054748A" w:rsidP="0054748A"/>
    <w:p w:rsidR="0054748A" w:rsidRPr="00442807" w:rsidRDefault="0054748A" w:rsidP="0054748A"/>
    <w:p w:rsidR="0054748A" w:rsidRPr="00442807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6DF9">
        <w:rPr>
          <w:sz w:val="28"/>
          <w:szCs w:val="28"/>
        </w:rPr>
        <w:lastRenderedPageBreak/>
        <w:t>1. ХАРАКТЕРИСТИКА ТЕКУЩЕГО СОСТОЯНИЯ,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ОСНОВНЫЕ ПРОБЛЕМЫ И ПРОГНОЗ РАЗВИТИЯ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СФЕРЫ РЕАЛИЗАЦИИ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Управление муниципальной собственностью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является одним из направлений деятельности Комитета по управлению муниципальной собственностью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, обеспечивающей создание условий для реализации муниципальных полномочий.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Сфера управления муниципальным имуществом охватывает широкий круг вопросов: передача имущества во владение, пользование и распоряжение, прием и передача имущества на другие уровни собственности, приватизация и отчуждение по иным основаниям, создание новых объектов и т.д.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В сфере управления муниципальной собственностью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создана и постоянно совершенствуется нормативно-правовая база. Организован учет муниципального имущества на основе применения программно-технических средств (</w:t>
      </w:r>
      <w:r>
        <w:rPr>
          <w:sz w:val="28"/>
          <w:szCs w:val="28"/>
        </w:rPr>
        <w:t>АСГОР</w:t>
      </w:r>
      <w:r w:rsidRPr="00146DF9">
        <w:rPr>
          <w:sz w:val="28"/>
          <w:szCs w:val="28"/>
        </w:rPr>
        <w:t xml:space="preserve">), проводится работа по оформлению государственной регистрации прав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на объекты недвижимости. </w:t>
      </w:r>
    </w:p>
    <w:p w:rsidR="0054748A" w:rsidRPr="00D94C1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4C19">
        <w:rPr>
          <w:sz w:val="28"/>
          <w:szCs w:val="28"/>
        </w:rPr>
        <w:t>Структуру муниципальных учреждений составляют: 25 образовательных учреждения, 3 учреждения культуры, 1 учреждение физической культуры и спорта.</w:t>
      </w:r>
    </w:p>
    <w:p w:rsidR="0054748A" w:rsidRPr="00D94C1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4C19">
        <w:rPr>
          <w:sz w:val="28"/>
          <w:szCs w:val="28"/>
        </w:rPr>
        <w:t>В Реестр муниципальной собственности Углегорского городского округа по состоянию на 1 января 2020 года включено:</w:t>
      </w:r>
    </w:p>
    <w:p w:rsidR="0054748A" w:rsidRPr="00D94C1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4C19">
        <w:rPr>
          <w:sz w:val="28"/>
          <w:szCs w:val="28"/>
        </w:rPr>
        <w:t>- объектов недвижимости - 6007 единиц общей остаточной стоимостью 1,449 млрд. рублей (включая автомобильные дороги);</w:t>
      </w:r>
    </w:p>
    <w:p w:rsidR="0054748A" w:rsidRPr="00D94C1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4C19">
        <w:rPr>
          <w:sz w:val="28"/>
          <w:szCs w:val="28"/>
        </w:rPr>
        <w:t>- движимого имущества – 604917 единиц общей остаточной стоимостью 0,442 млрд. рублей;</w:t>
      </w:r>
    </w:p>
    <w:p w:rsidR="0054748A" w:rsidRPr="00D94C1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4C19">
        <w:rPr>
          <w:sz w:val="28"/>
          <w:szCs w:val="28"/>
        </w:rPr>
        <w:t>- акций хозяйственных обществ – 6 232 штук общей стоимостью 623,2 тыс. рублей.</w:t>
      </w:r>
    </w:p>
    <w:p w:rsidR="0054748A" w:rsidRPr="00D94C1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4C19">
        <w:rPr>
          <w:sz w:val="28"/>
          <w:szCs w:val="28"/>
        </w:rPr>
        <w:t>В собственности Углегорского городского округа зарегистрировано 167 земельных участков общей площадью 14507456 кв.м.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Государственная регистрация права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на капитальные объекты недвижимости к общему количеству объектов, учитываемых в Реестр муниципальной собственности Углегорского </w:t>
      </w:r>
      <w:r>
        <w:rPr>
          <w:sz w:val="28"/>
          <w:szCs w:val="28"/>
        </w:rPr>
        <w:t>городского округа 60</w:t>
      </w:r>
      <w:r w:rsidRPr="00146DF9">
        <w:rPr>
          <w:sz w:val="28"/>
          <w:szCs w:val="28"/>
        </w:rPr>
        <w:t xml:space="preserve"> %</w:t>
      </w:r>
      <w:r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Реализация правомочий собственника - владение, пользование и расп</w:t>
      </w:r>
      <w:r w:rsidRPr="00221BFD">
        <w:rPr>
          <w:sz w:val="28"/>
          <w:szCs w:val="28"/>
        </w:rPr>
        <w:t>оряж</w:t>
      </w:r>
      <w:r w:rsidRPr="00146DF9">
        <w:rPr>
          <w:sz w:val="28"/>
          <w:szCs w:val="28"/>
        </w:rPr>
        <w:t xml:space="preserve">ение - требует объективных и точных сведений о составе, количестве и качественных характеристиках имущества. Наличие правоустанавливающих документов, ведение единого, полного учета объектов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- важнейшие условия управления муниципальной собственностью. Эти условия приобретают особую значимость в процессе оптимизации структуры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Процесс управления муниципальной собственностью постоянно </w:t>
      </w:r>
      <w:r w:rsidRPr="00146DF9">
        <w:rPr>
          <w:sz w:val="28"/>
          <w:szCs w:val="28"/>
        </w:rPr>
        <w:lastRenderedPageBreak/>
        <w:t>совершенствуется, вместе с тем требуется продолжить работу по преодолению следующих системных проблем: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наличие 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имущества, не соответствующего полномочиям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наличие отдельных недостатков в учете имущества, необходимость постоянного совершенствования программного обеспечения;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отсутствие государственной регистрации прав на ряд объектов муниципальной собственности, в том числе на земельные участки;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необходимость постоянного совершенствования механизмов управления муниципальной  собственностью.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В соответствии с приоритетами государственной политики по совершенствованию системы управления имуществом определены следующие цели управления муниципальным имуществом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формирование оптимального состава и структуры муниципального имущества, необходимого для выполнения функций органами местного самоуправления и находящимися в их ведении муниципальными организациями;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совершенствование системы учета и управления объектами муниципальной собственности;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 повышение эффективности управления имуществом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создание юридически значимой и экономически обоснованной базы для исчисления имущественных налогов, а также для начисления арендной платы за использование земельных участков.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Основными прогнозируемыми результатами достижения указанных целей будут:</w:t>
      </w:r>
    </w:p>
    <w:p w:rsidR="0054748A" w:rsidRPr="00146DF9" w:rsidRDefault="0054748A" w:rsidP="0054748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40"/>
        <w:contextualSpacing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Обеспечение полноты учета всех объектов муниципального имущества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в Реестре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и государственно</w:t>
      </w:r>
      <w:r>
        <w:rPr>
          <w:sz w:val="28"/>
          <w:szCs w:val="28"/>
        </w:rPr>
        <w:t>й регистрации прав на них к 2023</w:t>
      </w:r>
      <w:r w:rsidRPr="00146DF9">
        <w:rPr>
          <w:sz w:val="28"/>
          <w:szCs w:val="28"/>
        </w:rPr>
        <w:t xml:space="preserve"> году.</w:t>
      </w:r>
    </w:p>
    <w:p w:rsidR="0054748A" w:rsidRPr="00146DF9" w:rsidRDefault="0054748A" w:rsidP="0054748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40"/>
        <w:contextualSpacing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Формирование прозрачной и действенной системы управления имуществом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140"/>
      <w:bookmarkEnd w:id="2"/>
      <w:r w:rsidRPr="00146DF9">
        <w:rPr>
          <w:sz w:val="28"/>
          <w:szCs w:val="28"/>
        </w:rPr>
        <w:t>2. ПРИОРИТЕТЫ И ЦЕЛИ РЕГИОНАЛЬНОЙ ПОЛИТИКИ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В СФЕРЕ УПРАВЛЕНИЯ МУНИЦИПАЛЬНЫМ ИМУЩЕСТВОМ,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ОПИСАНИЕ ОСНОВНЫХ ЦЕЛЕЙ И ЗАДАЧ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Муниципальная программа подготовлена в соответствии с </w:t>
      </w:r>
      <w:hyperlink r:id="rId9" w:history="1">
        <w:r w:rsidRPr="00146DF9">
          <w:rPr>
            <w:sz w:val="28"/>
            <w:szCs w:val="28"/>
          </w:rPr>
          <w:t>Концепцией</w:t>
        </w:r>
      </w:hyperlink>
      <w:r w:rsidRPr="00146DF9">
        <w:rPr>
          <w:sz w:val="28"/>
          <w:szCs w:val="28"/>
        </w:rPr>
        <w:t xml:space="preserve"> </w:t>
      </w:r>
      <w:r w:rsidRPr="0054748A">
        <w:rPr>
          <w:color w:val="000000"/>
          <w:sz w:val="28"/>
          <w:szCs w:val="28"/>
        </w:rPr>
        <w:t>долгосрочного социально-экономического развития Российской Федерации,</w:t>
      </w:r>
      <w:r w:rsidRPr="00146DF9">
        <w:rPr>
          <w:sz w:val="28"/>
          <w:szCs w:val="28"/>
        </w:rPr>
        <w:t xml:space="preserve"> </w:t>
      </w:r>
      <w:hyperlink r:id="rId10" w:history="1">
        <w:r w:rsidRPr="00146DF9">
          <w:rPr>
            <w:sz w:val="28"/>
            <w:szCs w:val="28"/>
          </w:rPr>
          <w:t>Программой</w:t>
        </w:r>
      </w:hyperlink>
      <w:r w:rsidRPr="00146DF9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экономического развития и инновационной политики Сахалинской области</w:t>
      </w:r>
      <w:r w:rsidRPr="00146DF9">
        <w:rPr>
          <w:sz w:val="28"/>
          <w:szCs w:val="28"/>
        </w:rPr>
        <w:t xml:space="preserve">, утвержденной </w:t>
      </w:r>
      <w:r>
        <w:rPr>
          <w:sz w:val="28"/>
          <w:szCs w:val="28"/>
        </w:rPr>
        <w:t>правительством Сахалинской области,  постановление от 24.03.2017г. № 133</w:t>
      </w:r>
      <w:r w:rsidRPr="00146DF9">
        <w:rPr>
          <w:sz w:val="28"/>
          <w:szCs w:val="28"/>
        </w:rPr>
        <w:t xml:space="preserve">, федеральными законами, решениями </w:t>
      </w:r>
      <w:r w:rsidRPr="00146DF9">
        <w:rPr>
          <w:sz w:val="28"/>
          <w:szCs w:val="28"/>
        </w:rPr>
        <w:lastRenderedPageBreak/>
        <w:t>Президента Российской Федерации, Правительства Российской Федерации и Правительства Сахалинской области.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Политика по управлению муниципальным имуществом, в развитие которой положена настоящая муниципальная программа, направлена на достижение следующих целей: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1. Формирование оптимального состава и структуры муниципального имущества, необходимого для выполнения функций органами местного самоуправления и находящимися в их ведении муниципальными организациями.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2. Совершенствование системы учета и управления объектами муниципальной собственности.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3. Повышение эффективности управления имуществом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" w:name="Par151"/>
      <w:bookmarkEnd w:id="3"/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46DF9">
        <w:rPr>
          <w:sz w:val="28"/>
          <w:szCs w:val="28"/>
        </w:rPr>
        <w:t xml:space="preserve"> 1. Формирование оптимального состава 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46DF9">
        <w:rPr>
          <w:sz w:val="28"/>
          <w:szCs w:val="28"/>
        </w:rPr>
        <w:t xml:space="preserve">и структуры муниципального имущества, 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46DF9">
        <w:rPr>
          <w:sz w:val="28"/>
          <w:szCs w:val="28"/>
        </w:rPr>
        <w:t xml:space="preserve">необходимого для выполнения функций органами 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46DF9">
        <w:rPr>
          <w:sz w:val="28"/>
          <w:szCs w:val="28"/>
        </w:rPr>
        <w:t xml:space="preserve">местного самоуправления и находящимися 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46DF9">
        <w:rPr>
          <w:sz w:val="28"/>
          <w:szCs w:val="28"/>
        </w:rPr>
        <w:t>в их ведении муниципальными организациями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На протяжении последних лет проводится последовательная политика по оптимизации состава и структуры муниципального имущества путем приватизации находящегося в муниципальной собственности имущества, не участвующего в реализации полномочий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Основными задачами и мероприятиями для достижения цели по оптимизации состава и структуры муниципального имущества будут: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приватизация находящегося в муниципальной собственности имущества, не участвующего в реализации полномочий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Ожидаемыми результатами достижения цели являются: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 приведение состава имущества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в соответствие с установленными полномочиями.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170"/>
      <w:bookmarkEnd w:id="4"/>
      <w:r w:rsidRPr="00146DF9">
        <w:rPr>
          <w:sz w:val="28"/>
          <w:szCs w:val="28"/>
        </w:rPr>
        <w:t xml:space="preserve"> 2. Совершенствование системы учета 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46DF9">
        <w:rPr>
          <w:sz w:val="28"/>
          <w:szCs w:val="28"/>
        </w:rPr>
        <w:t>и управления объектами муниципальной собственности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Необходимым условием эффективного управления муниципальным имуществом является наличие полных и достоверных сведений о структуре и состоянии имущества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. Учет муниципального имущества ведется в Реестре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в постоянном режиме, на основании данных, представляемых муниципальными унитарными предприятиями, муниципальными  учреждениями и органами местного самоуправления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Полный, своевременный и достоверный учет объектов муниципальной собственности обеспечивается путем совершенствования компьютерного </w:t>
      </w:r>
      <w:r w:rsidRPr="00146DF9">
        <w:rPr>
          <w:sz w:val="28"/>
          <w:szCs w:val="28"/>
        </w:rPr>
        <w:lastRenderedPageBreak/>
        <w:t>программного продукта. В этих целях осуществляется анализ работы и постоянное обновление автоматизированной системы "</w:t>
      </w:r>
      <w:r>
        <w:rPr>
          <w:sz w:val="28"/>
          <w:szCs w:val="28"/>
        </w:rPr>
        <w:t>АСГОР</w:t>
      </w:r>
      <w:r w:rsidRPr="00146DF9">
        <w:rPr>
          <w:sz w:val="28"/>
          <w:szCs w:val="28"/>
        </w:rPr>
        <w:t xml:space="preserve">", в которой ведется учет муниципального имущества. 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Кроме того, обновление программного продукта приведет к сокращению временных издержек при получении соответствующей информации из Реестра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и в полной мере обеспечит индивидуализацию и идентификацию объектов муниципальной собственности, а также электронное взаимодействие по оказанию муниципальных услуг.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Одним из направлений обеспечения полного и достоверного учета является регистрация прав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и вещных прав на объекты недвижимости.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Ежегодно в период 20</w:t>
      </w:r>
      <w:r>
        <w:rPr>
          <w:sz w:val="28"/>
          <w:szCs w:val="28"/>
        </w:rPr>
        <w:t>20</w:t>
      </w:r>
      <w:r w:rsidRPr="00146DF9">
        <w:rPr>
          <w:sz w:val="28"/>
          <w:szCs w:val="28"/>
        </w:rPr>
        <w:t xml:space="preserve"> - 202</w:t>
      </w:r>
      <w:r>
        <w:rPr>
          <w:sz w:val="28"/>
          <w:szCs w:val="28"/>
        </w:rPr>
        <w:t>3</w:t>
      </w:r>
      <w:r w:rsidRPr="00146DF9">
        <w:rPr>
          <w:sz w:val="28"/>
          <w:szCs w:val="28"/>
        </w:rPr>
        <w:t xml:space="preserve"> годов планируется проведение работ по государственной регистрации права с целью доведения количества зарегистрированных прав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на здания (помещения)</w:t>
      </w:r>
      <w:r>
        <w:rPr>
          <w:sz w:val="28"/>
          <w:szCs w:val="28"/>
        </w:rPr>
        <w:t>, сооружения</w:t>
      </w:r>
      <w:r w:rsidRPr="00146DF9">
        <w:rPr>
          <w:sz w:val="28"/>
          <w:szCs w:val="28"/>
        </w:rPr>
        <w:t xml:space="preserve"> до 100 процентов.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В настоящее время в рамках реализации перехода к оказанию муниципальных услуг в электронном виде на сайте администрации Углегорского </w:t>
      </w:r>
      <w:r>
        <w:rPr>
          <w:sz w:val="28"/>
          <w:szCs w:val="28"/>
        </w:rPr>
        <w:t>городского округа размещены 30</w:t>
      </w:r>
      <w:r w:rsidRPr="00146DF9">
        <w:rPr>
          <w:sz w:val="28"/>
          <w:szCs w:val="28"/>
        </w:rPr>
        <w:t xml:space="preserve"> административных регламент</w:t>
      </w:r>
      <w:r>
        <w:rPr>
          <w:sz w:val="28"/>
          <w:szCs w:val="28"/>
        </w:rPr>
        <w:t>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Проводятся работы по формированию муниципального земельного фонда, включающего в себя земельные участки под объектами недвижимости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 Работы проводятся постоянно в связи с оформлением права муниципальной собственности на земельные участки, находящиеся в фактическом пользовании у муниципальных учреждений, а также с преобразованием существующих земельных участков муниципальной собственности (раздел, образование, перераспределение) для вовлечения в хозяйственный оборот вновь образованных земельных участков. Ожидается, что до 202</w:t>
      </w:r>
      <w:r>
        <w:rPr>
          <w:sz w:val="28"/>
          <w:szCs w:val="28"/>
        </w:rPr>
        <w:t>3</w:t>
      </w:r>
      <w:r w:rsidRPr="00146DF9">
        <w:rPr>
          <w:sz w:val="28"/>
          <w:szCs w:val="28"/>
        </w:rPr>
        <w:t xml:space="preserve"> года право муниципальной собственности будет оформлено на </w:t>
      </w:r>
      <w:r>
        <w:rPr>
          <w:sz w:val="28"/>
          <w:szCs w:val="28"/>
        </w:rPr>
        <w:t>167</w:t>
      </w:r>
      <w:r w:rsidRPr="00146DF9">
        <w:rPr>
          <w:sz w:val="28"/>
          <w:szCs w:val="28"/>
        </w:rPr>
        <w:t xml:space="preserve"> участков.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Основными задачами и мероприятиями для достижения цели по данному направлению являются: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проведение комплекса мероприятий по учету муниципального имущества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, формирование в отношении него полных и достоверных сведений в рамках инвентаризации муниципального имущества;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завершение мероприятий по оформлению в установленном порядке прав на объекты недвижимости, включая внесение сведений о них в Реестр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обеспечение рационального, эффективного использования находящихся в муниципальной собственности земельных участков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обеспечение рационального и эффективного использования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Ожидаемыми результатами достижения цели являются: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обеспечение полноты учета всех объектов муниципального имущества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в Реестре муниципальной собственности </w:t>
      </w:r>
      <w:r w:rsidRPr="00146DF9">
        <w:rPr>
          <w:sz w:val="28"/>
          <w:szCs w:val="28"/>
        </w:rPr>
        <w:lastRenderedPageBreak/>
        <w:t xml:space="preserve">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и государственной регистрации прав на них к 202</w:t>
      </w:r>
      <w:r>
        <w:rPr>
          <w:sz w:val="28"/>
          <w:szCs w:val="28"/>
        </w:rPr>
        <w:t>3</w:t>
      </w:r>
      <w:r w:rsidRPr="00146DF9">
        <w:rPr>
          <w:sz w:val="28"/>
          <w:szCs w:val="28"/>
        </w:rPr>
        <w:t xml:space="preserve"> году.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91"/>
      <w:bookmarkEnd w:id="5"/>
      <w:r w:rsidRPr="00146DF9">
        <w:rPr>
          <w:sz w:val="28"/>
          <w:szCs w:val="28"/>
        </w:rPr>
        <w:t xml:space="preserve"> 3. Повышение эффективности управления 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46DF9">
        <w:rPr>
          <w:sz w:val="28"/>
          <w:szCs w:val="28"/>
        </w:rPr>
        <w:t xml:space="preserve">имуществом Углегорского </w:t>
      </w:r>
      <w:r>
        <w:rPr>
          <w:sz w:val="28"/>
          <w:szCs w:val="28"/>
        </w:rPr>
        <w:t>городского округа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Важной составляющей достижения цели эффективного управления муниципальным имуществом является обеспечение действенного управления объектами муниципальной собственности, закрепленными за муниципальными учреждениями, имуществом, составляющим казну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, а также находящимися 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земельными участками.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Реализация этого направления осуществляется за счет повышения эффективности управления объектами недвижимости, временно не используемыми в хозяйственном обороте муниципальных учреждений, а также имущества казны Углегорского </w:t>
      </w:r>
      <w:r>
        <w:rPr>
          <w:sz w:val="28"/>
          <w:szCs w:val="28"/>
        </w:rPr>
        <w:t>городского округа,</w:t>
      </w:r>
      <w:r w:rsidRPr="00146DF9">
        <w:rPr>
          <w:sz w:val="28"/>
          <w:szCs w:val="28"/>
        </w:rPr>
        <w:t xml:space="preserve"> путем передачи в аренду, проведения мероприятий по созданию материальной основы для реализации полномочий органа местного самоуправления.</w:t>
      </w:r>
    </w:p>
    <w:p w:rsidR="0054748A" w:rsidRPr="00151010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F62131">
        <w:rPr>
          <w:sz w:val="28"/>
          <w:szCs w:val="28"/>
        </w:rPr>
        <w:t>По состоянию на 1 января 2020 года различным организациям, расположенным в Углегорском городском округе, переданы на условиях аренды 7133,4 кв. метров нежилых помещений. В целях повышения эффективности использования переданного в аренду имущества ежегодно пересматривается на основе рыночной оценки базовая ставка годовой арендной платы за один квадратный метр нежилых помещений.</w:t>
      </w:r>
      <w:r w:rsidRPr="00151010">
        <w:rPr>
          <w:color w:val="FF0000"/>
          <w:sz w:val="28"/>
          <w:szCs w:val="28"/>
        </w:rPr>
        <w:t xml:space="preserve"> </w:t>
      </w:r>
      <w:r w:rsidRPr="0054748A">
        <w:rPr>
          <w:color w:val="000000"/>
          <w:sz w:val="28"/>
          <w:szCs w:val="28"/>
        </w:rPr>
        <w:t xml:space="preserve">Расчет арендной платы за пользование нежилыми помещениями осуществляется по </w:t>
      </w:r>
      <w:hyperlink r:id="rId11" w:history="1">
        <w:r w:rsidRPr="0054748A">
          <w:rPr>
            <w:color w:val="000000"/>
            <w:sz w:val="28"/>
            <w:szCs w:val="28"/>
          </w:rPr>
          <w:t>методике</w:t>
        </w:r>
      </w:hyperlink>
      <w:r w:rsidRPr="0054748A">
        <w:rPr>
          <w:color w:val="000000"/>
          <w:sz w:val="28"/>
          <w:szCs w:val="28"/>
        </w:rPr>
        <w:t>, утвержденной постановлением администрации Углегорского городского округа от 13.08.2020 № 205, передача иного имущества осуществляется по рыночной стоимости.</w:t>
      </w:r>
      <w:r w:rsidRPr="00151010">
        <w:rPr>
          <w:color w:val="FF0000"/>
          <w:sz w:val="28"/>
          <w:szCs w:val="28"/>
        </w:rPr>
        <w:t xml:space="preserve"> </w:t>
      </w:r>
      <w:r w:rsidRPr="00F62131">
        <w:rPr>
          <w:sz w:val="28"/>
          <w:szCs w:val="28"/>
        </w:rPr>
        <w:t>В случаях, установленных законом, передача имущества в аренду осуществляется на торгах. Так из общего количества действующих договоров аренды по результатам торгов заключено 8 договоров. В 2020 - 2023 годах по окончанию срока действующих договоров аренды планируется проведение торгов на заключение 14 договоров.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Из </w:t>
      </w:r>
      <w:r>
        <w:rPr>
          <w:sz w:val="28"/>
          <w:szCs w:val="28"/>
        </w:rPr>
        <w:t>167</w:t>
      </w:r>
      <w:r w:rsidRPr="00146DF9">
        <w:rPr>
          <w:sz w:val="28"/>
          <w:szCs w:val="28"/>
        </w:rPr>
        <w:t xml:space="preserve"> земельных участков, находящихся в собственности Углегорского </w:t>
      </w:r>
      <w:r>
        <w:rPr>
          <w:sz w:val="28"/>
          <w:szCs w:val="28"/>
        </w:rPr>
        <w:t xml:space="preserve">городского округа, 43,1 </w:t>
      </w:r>
      <w:r w:rsidRPr="00146DF9">
        <w:rPr>
          <w:sz w:val="28"/>
          <w:szCs w:val="28"/>
        </w:rPr>
        <w:t>процент</w:t>
      </w:r>
      <w:r>
        <w:rPr>
          <w:sz w:val="28"/>
          <w:szCs w:val="28"/>
        </w:rPr>
        <w:t>а</w:t>
      </w:r>
      <w:r w:rsidRPr="00146DF9">
        <w:rPr>
          <w:sz w:val="28"/>
          <w:szCs w:val="28"/>
        </w:rPr>
        <w:t xml:space="preserve"> предоставлены на праве постоянного (бессрочного) пользования или безвозмездного срочного пользования,</w:t>
      </w:r>
      <w:r>
        <w:rPr>
          <w:sz w:val="28"/>
          <w:szCs w:val="28"/>
        </w:rPr>
        <w:t xml:space="preserve"> и праве аренды,</w:t>
      </w:r>
      <w:r w:rsidRPr="00146DF9">
        <w:rPr>
          <w:sz w:val="28"/>
          <w:szCs w:val="28"/>
        </w:rPr>
        <w:t xml:space="preserve"> остальные участки находятся в казне для дальнейшего использования для муниципальных нужд. 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Несмотря на наличие временно неиспользуемых муниципальными учреждениями помещений, имеется дефицит объектов муниципальной собственности для размещения органов местного самоуправления, муниципальных учреждений. В ряде случаев здания и сооружения находятся в неудовлетворительном состоянии и требуют проведения капитального ремонта и модернизации.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Основными задачами по обеспечению эффективности и прозрачности управления муниципальным  имуществом, составляющим казну Углегорского </w:t>
      </w:r>
      <w:r>
        <w:rPr>
          <w:sz w:val="28"/>
          <w:szCs w:val="28"/>
        </w:rPr>
        <w:lastRenderedPageBreak/>
        <w:t>городского округа</w:t>
      </w:r>
      <w:r w:rsidRPr="00146DF9">
        <w:rPr>
          <w:sz w:val="28"/>
          <w:szCs w:val="28"/>
        </w:rPr>
        <w:t xml:space="preserve">, и находящимися 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земельными участками являются: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обеспечение рационального и эффективного использования муниципальной собственности;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обеспечение поступлений неналоговых доходов в местный бюджет от использования муниципального имущества.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Ожидаемыми результатами достижения цели являются: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формирование прозрачной и действенной системы управления имуществом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6" w:name="Par217"/>
      <w:bookmarkStart w:id="7" w:name="Par245"/>
      <w:bookmarkEnd w:id="6"/>
      <w:bookmarkEnd w:id="7"/>
      <w:r w:rsidRPr="00146DF9">
        <w:rPr>
          <w:sz w:val="28"/>
          <w:szCs w:val="28"/>
        </w:rPr>
        <w:t>3. ПРОГНОЗ КОНЕЧНЫХ РЕЗУЛЬТАТОВ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По итогам реализации муниципальной программы планируется достижение следующих конечных результатов: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обеспечение полноты учета всех объектов муниципального имущества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в Реестре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и государственной регистрации прав на них к 202</w:t>
      </w:r>
      <w:r>
        <w:rPr>
          <w:sz w:val="28"/>
          <w:szCs w:val="28"/>
        </w:rPr>
        <w:t>3</w:t>
      </w:r>
      <w:r w:rsidRPr="00146DF9">
        <w:rPr>
          <w:sz w:val="28"/>
          <w:szCs w:val="28"/>
        </w:rPr>
        <w:t xml:space="preserve"> году.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формирование прозрачной и действенной системы управления имуществом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Ежегодно удельный вес объектов недвижимости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, прошедших государственную регистрацию прав, в общем числе объектов недвижимости муниципальной соб</w:t>
      </w:r>
      <w:r>
        <w:rPr>
          <w:sz w:val="28"/>
          <w:szCs w:val="28"/>
        </w:rPr>
        <w:t>ственности будет составлять: в  2020 году - 70,0%, в 2021 году - 85,0%, в 2022 году - 95,0%, в 2023 году-100,0%.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8" w:name="Par254"/>
      <w:bookmarkEnd w:id="8"/>
      <w:r w:rsidRPr="00146DF9">
        <w:rPr>
          <w:sz w:val="28"/>
          <w:szCs w:val="28"/>
        </w:rPr>
        <w:t>4. ЭТАПЫ И СРОКИ РЕАЛИЗАЦИИ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Муниципальную программу предполагается реализовать в один этап в течение 20</w:t>
      </w:r>
      <w:r>
        <w:rPr>
          <w:sz w:val="28"/>
          <w:szCs w:val="28"/>
        </w:rPr>
        <w:t>20</w:t>
      </w:r>
      <w:r w:rsidRPr="00146DF9">
        <w:rPr>
          <w:sz w:val="28"/>
          <w:szCs w:val="28"/>
        </w:rPr>
        <w:t xml:space="preserve"> - 202</w:t>
      </w:r>
      <w:r>
        <w:rPr>
          <w:sz w:val="28"/>
          <w:szCs w:val="28"/>
        </w:rPr>
        <w:t>3</w:t>
      </w:r>
      <w:r w:rsidRPr="00146DF9">
        <w:rPr>
          <w:sz w:val="28"/>
          <w:szCs w:val="28"/>
        </w:rPr>
        <w:t xml:space="preserve"> годов.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9" w:name="Par258"/>
      <w:bookmarkEnd w:id="9"/>
      <w:r w:rsidRPr="00146DF9">
        <w:rPr>
          <w:sz w:val="28"/>
          <w:szCs w:val="28"/>
        </w:rPr>
        <w:t>5. ПЕРЕЧЕНЬ ОСНОВНЫХ МЕРОПРИЯТИЙ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1. Формирование и реализация приватизационных процессов.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2. Совершенствование ведения Реестра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путем ведения программного продукта.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3. Обеспечение регистрации прав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прав на объекты </w:t>
      </w:r>
      <w:r>
        <w:rPr>
          <w:sz w:val="28"/>
          <w:szCs w:val="28"/>
        </w:rPr>
        <w:t>недвижимости Углегорского 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4. Переход на предоставление услуг в сфере управления имуществом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в электронном виде.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5. Оценка имущества, регулирование имущественных отношений.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6. Повышение эффективности использования земельных участков, </w:t>
      </w:r>
      <w:r w:rsidRPr="00146DF9">
        <w:rPr>
          <w:sz w:val="28"/>
          <w:szCs w:val="28"/>
        </w:rPr>
        <w:lastRenderedPageBreak/>
        <w:t xml:space="preserve">обеспечение государственной регистрации прав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на земельные участки, а также повышение эффективности их целевого использования.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7. Повышение эффективности и прозрачности передачи муниципального имущества в аренду.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8. Организация проведения проверок эффективности использования имущества, находящегося 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9. Обеспечение проведения мероприятий по формированию имущественной основы деятельности органов местного самоуправления, а также проведения мероприятий по формированию и содержанию муниципального  имущества для решения возложенных на органы местного самоуправления полномочий.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10. Приобретение и внедрение автоматизированной  информационной системы обеспечения градостроительной деятельности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Информация о </w:t>
      </w:r>
      <w:hyperlink w:anchor="Par404" w:history="1">
        <w:r w:rsidRPr="00146DF9">
          <w:rPr>
            <w:sz w:val="28"/>
            <w:szCs w:val="28"/>
          </w:rPr>
          <w:t>мероприятиях</w:t>
        </w:r>
      </w:hyperlink>
      <w:r w:rsidRPr="00146DF9">
        <w:rPr>
          <w:sz w:val="28"/>
          <w:szCs w:val="28"/>
        </w:rPr>
        <w:t xml:space="preserve"> муниципальной программы приведена в приложении № 1 к настоящей муниципальной программе.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w:anchor="Par572" w:history="1">
        <w:r w:rsidRPr="00146DF9">
          <w:rPr>
            <w:sz w:val="28"/>
            <w:szCs w:val="28"/>
          </w:rPr>
          <w:t>Информация</w:t>
        </w:r>
      </w:hyperlink>
      <w:r w:rsidRPr="00146DF9">
        <w:rPr>
          <w:sz w:val="28"/>
          <w:szCs w:val="28"/>
        </w:rPr>
        <w:t xml:space="preserve"> по объектам капитального строительства приведена в приложении № 2 к настоящей муниципальной программе.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0" w:name="Par280"/>
      <w:bookmarkEnd w:id="10"/>
      <w:r w:rsidRPr="00146DF9">
        <w:rPr>
          <w:sz w:val="28"/>
          <w:szCs w:val="28"/>
        </w:rPr>
        <w:t>6. ХАРАКТЕРИСТИКА МЕР РЕГУЛИРОВАНИЯ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В целях создания правовых основ для достижения целей и задач муниципальной программы предусмотрена разработка проектов решений Собрания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, правовых актов администрации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, проектов решений Комитета по управлению муниципальной собственностью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.</w:t>
      </w:r>
    </w:p>
    <w:p w:rsidR="0054748A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1" w:name="Par285"/>
      <w:bookmarkStart w:id="12" w:name="Par291"/>
      <w:bookmarkEnd w:id="11"/>
      <w:bookmarkEnd w:id="12"/>
      <w:r w:rsidRPr="00146DF9">
        <w:rPr>
          <w:sz w:val="28"/>
          <w:szCs w:val="28"/>
        </w:rPr>
        <w:t>7. ПЕРЕЧЕНЬ ЦЕЛЕВЫХ ИНДИКАТОРОВ (ПОКАЗАТЕЛЕЙ)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Основными индикаторами (показателями) муниципальной программы являются: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- количество объектов недвижимости, в отношении которых проведены работы по изготовлению технической документации (ед.)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Данный показатель определяется суммарно на основании данных о количестве объектов недвижимости, в отношении которых проведены работы по изготовлению технической документации.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удельный вес объектов недвижимости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, прошедших государственную регистрацию прав, в общем числе объектов недвижимости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(%).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Данный показатель рассчитывается по следующей формуле: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П = (Ксп / Коб) x 100,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где: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П - показатель, характеризующий удельный вес объектов недвижимости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, прошедших государственную регистрацию прав собственности, в общем числе объектов недвижимости, учитываемом в Реестре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(процентов);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Ксп - количество объектов недвижимости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, в отношении которых проведена государственная регистрация прав собственности (на основании свидетельств о регистрации прав) (единиц);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Коб - общее количество объектов недвижимости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, учтенных в Реестре муниципальной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(на основании выписок из Реестра муниципальной 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>) (единиц);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выполнение плановых показателей по неналоговым доходам местного бюджета от использования имущества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(%);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Данный показатель рассчитывается по формуле: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П = (Сф / Сп) x 100,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где: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П - показатель, характеризующий выполнение плановых показателей по неналоговым доходам местного бюджета от использования имущества Углегорского муниципального района (процентов);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Сф - неналоговый доход местного бюджета от использования имущества Углегорского муниципального района (руб.);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Сп – плановый неналоговый доход местного бюджета от использования имущества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(руб.);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- количество заключенных по результатам торгов договоров аренды объектов недвижимости, находящихся в собственности Углегорского </w:t>
      </w:r>
      <w:r>
        <w:rPr>
          <w:sz w:val="28"/>
          <w:szCs w:val="28"/>
        </w:rPr>
        <w:t>городского округа</w:t>
      </w:r>
      <w:r w:rsidRPr="00146DF9">
        <w:rPr>
          <w:sz w:val="28"/>
          <w:szCs w:val="28"/>
        </w:rPr>
        <w:t xml:space="preserve"> (ед.).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Данный показатель определяется суммарно на основании данных муниципальных учреждений и сведений о размещении информации о проведении торгов на официальном сайте Российской Федерации в сети Интернет, определенном Правительством Российской Федерации;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w:anchor="Par806" w:history="1">
        <w:r w:rsidRPr="00146DF9">
          <w:rPr>
            <w:sz w:val="28"/>
            <w:szCs w:val="28"/>
          </w:rPr>
          <w:t>Сведения</w:t>
        </w:r>
      </w:hyperlink>
      <w:r w:rsidRPr="00146DF9">
        <w:rPr>
          <w:sz w:val="28"/>
          <w:szCs w:val="28"/>
        </w:rPr>
        <w:t xml:space="preserve"> об индикаторах (показателях) муниципальной программы приведены в приложении № 3 к настоящей муниципальной программе.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3" w:name="Par322"/>
      <w:bookmarkEnd w:id="13"/>
      <w:r w:rsidRPr="00146DF9">
        <w:rPr>
          <w:sz w:val="28"/>
          <w:szCs w:val="28"/>
        </w:rPr>
        <w:t>8. ОБОСНОВАНИЕ СОСТАВА И ЗНАЧЕНИЯ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СООТВЕТСТВУЮЩИХ ЦЕЛЕВЫХ ИНДИКАТОРОВ (ПОКАЗАТЕЛЕЙ)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Целевые индикаторы (показатели) муниципальной программы определены в соответствии с мероприятиями, направленными на реализацию целей муниципальной программы.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Индикаторы (показатели) муниципальной программы учитываются на </w:t>
      </w:r>
      <w:r w:rsidRPr="00146DF9">
        <w:rPr>
          <w:sz w:val="28"/>
          <w:szCs w:val="28"/>
        </w:rPr>
        <w:lastRenderedPageBreak/>
        <w:t>основе аналитической информации ответственного исполнителя муниципальной программы в процентном и количественном отношении, с годовой периодичностью на начало отчетного периода.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4" w:name="Par329"/>
      <w:bookmarkEnd w:id="14"/>
      <w:r w:rsidRPr="00146DF9">
        <w:rPr>
          <w:sz w:val="28"/>
          <w:szCs w:val="28"/>
        </w:rPr>
        <w:t>9. РЕСУРСНОЕ ОБЕСПЕЧЕНИЕ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54748A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146DF9">
        <w:rPr>
          <w:sz w:val="28"/>
          <w:szCs w:val="28"/>
        </w:rPr>
        <w:t xml:space="preserve">Финансирование муниципальной программы осуществляется за счет средств местного бюджета. Объем финансовых </w:t>
      </w:r>
      <w:r w:rsidRPr="0054748A">
        <w:rPr>
          <w:color w:val="000000"/>
          <w:sz w:val="28"/>
          <w:szCs w:val="28"/>
        </w:rPr>
        <w:t xml:space="preserve">ресурсов составляет </w:t>
      </w:r>
      <w:r w:rsidR="003D1EA3" w:rsidRPr="003D1EA3">
        <w:rPr>
          <w:color w:val="000000"/>
          <w:sz w:val="28"/>
          <w:szCs w:val="28"/>
        </w:rPr>
        <w:t>216758.5</w:t>
      </w:r>
      <w:r w:rsidRPr="0054748A">
        <w:rPr>
          <w:color w:val="000000"/>
          <w:sz w:val="28"/>
          <w:szCs w:val="28"/>
        </w:rPr>
        <w:t xml:space="preserve"> тыс. рублей.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 xml:space="preserve">Ресурсное </w:t>
      </w:r>
      <w:hyperlink w:anchor="Par1052" w:history="1">
        <w:r w:rsidRPr="00146DF9">
          <w:rPr>
            <w:sz w:val="28"/>
            <w:szCs w:val="28"/>
          </w:rPr>
          <w:t>обеспечение</w:t>
        </w:r>
      </w:hyperlink>
      <w:r w:rsidRPr="00146DF9">
        <w:rPr>
          <w:sz w:val="28"/>
          <w:szCs w:val="28"/>
        </w:rPr>
        <w:t xml:space="preserve"> муниципальной программы с расшифровкой по главным распорядителям средств местного бюджета и по годам реализации приведено в приложении № 4 к настоящей муниципальной программе.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5" w:name="Par334"/>
      <w:bookmarkEnd w:id="15"/>
      <w:r w:rsidRPr="00146DF9">
        <w:rPr>
          <w:sz w:val="28"/>
          <w:szCs w:val="28"/>
        </w:rPr>
        <w:t>10. МЕРЫ РЕГУЛИРОВАНИЯ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И УПРАВЛЕНИЯ РИСКАМИ С ЦЕЛЬЮ МИНИМИЗАЦИИ ИХ ВЛИЯНИЯ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6DF9">
        <w:rPr>
          <w:sz w:val="28"/>
          <w:szCs w:val="28"/>
        </w:rPr>
        <w:t>НА ДОСТИЖЕНИЕ ЦЕЛЕЙ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DF9">
        <w:rPr>
          <w:sz w:val="28"/>
          <w:szCs w:val="28"/>
        </w:rPr>
        <w:t>Ниже приведен анализ основных рисков реализации муниципальной программы и описание мер по управлению рисками в рамках ее реализации.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228"/>
        <w:gridCol w:w="5670"/>
      </w:tblGrid>
      <w:tr w:rsidR="0054748A" w:rsidRPr="00146DF9" w:rsidTr="008305F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N пп.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Описание риска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Меры по преодолению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1.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Недостаточная эффективность управления муниципальным имуществом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1. Совершенствование методов управления муниципальным имуществом.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2. Повышение качества отчетности руководителей муниципальных учреждений.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3. Усиление контроля эффективности использования муниципального  имущества и качества управленческих решений.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2.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Необеспечение поступлений неналоговых доходов местного бюджета от управления и распоряжения муниципальной собственностью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1. Совершенствование подходов к планированию и администрированию доходных источников местного бюджета от использования муниципального имущества.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6DF9">
              <w:rPr>
                <w:sz w:val="28"/>
                <w:szCs w:val="28"/>
              </w:rPr>
              <w:t>2. Рациональное использование приватизации для повышения инвестиционной активности и пополнения местного бюджета.</w:t>
            </w:r>
          </w:p>
        </w:tc>
      </w:tr>
    </w:tbl>
    <w:p w:rsidR="0054748A" w:rsidRPr="00D40F70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4748A" w:rsidRPr="00D40F70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4748A" w:rsidRPr="00D40F70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4748A" w:rsidRPr="00442807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4748A" w:rsidRPr="00442807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4748A" w:rsidRPr="00442807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54748A" w:rsidRDefault="0054748A" w:rsidP="0054748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16" w:name="Par367"/>
      <w:bookmarkEnd w:id="16"/>
    </w:p>
    <w:p w:rsidR="0054748A" w:rsidRPr="00AC1A85" w:rsidRDefault="0054748A" w:rsidP="0054748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C1A85">
        <w:rPr>
          <w:b/>
          <w:sz w:val="28"/>
          <w:szCs w:val="28"/>
        </w:rPr>
        <w:lastRenderedPageBreak/>
        <w:t>МЕТОДИКА</w:t>
      </w:r>
    </w:p>
    <w:p w:rsidR="0054748A" w:rsidRPr="00AC1A85" w:rsidRDefault="0054748A" w:rsidP="0054748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C1A85">
        <w:rPr>
          <w:b/>
          <w:sz w:val="28"/>
          <w:szCs w:val="28"/>
        </w:rPr>
        <w:t>ОЦЕНКИ ЭФФЕКТИВНОСТИ МУНИЦИПАЛЬНОЙ ПРОГРАММЫ (ПОДПРОГРАММЫ)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rFonts w:ascii="Arial" w:hAnsi="Arial"/>
          <w:sz w:val="22"/>
          <w:szCs w:val="22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1. Общие положения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1.1. Оценка эффективности муниципальной программы производится ежегодно. Результаты оценки включаются в состав годового отчета о ходе реализации и оценке эффективности муниципальной программы (далее - годовой отчет).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1.2. Оценка эффективности муниципальной программы осуществляется по мероприятиям, включенным в подпрограмму муниципальной  программы, и отдельно по мероприятиям муниципальной программы, при наличии в ней мероприятий, не входящих в перечень мероприятий подпрограмм муниципальной программы.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1.3. Оценка эффективности муниципальной программы и подпрограммы определяется на основе степени достижения плановых значений индикаторов (показателей), степени реализации мероприятий, степени соответствия запланированному уровню расходов.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2. Расчет показателей эффективности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муниципальной программы (подпрограммы)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7" w:name="P348"/>
      <w:bookmarkEnd w:id="17"/>
      <w:r w:rsidRPr="00AC1A85">
        <w:rPr>
          <w:sz w:val="28"/>
          <w:szCs w:val="28"/>
        </w:rPr>
        <w:t>2.1. Степень достижения планового значения индикатора (показателя) рассчитывается по следующим формулам: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- для индикаторов (показателей), желаемой тенденцией развития которых является увеличение значений: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СД</w:t>
      </w:r>
      <w:r w:rsidRPr="00AC1A85">
        <w:rPr>
          <w:sz w:val="28"/>
          <w:szCs w:val="28"/>
          <w:vertAlign w:val="subscript"/>
        </w:rPr>
        <w:t>i</w:t>
      </w:r>
      <w:r w:rsidRPr="00AC1A85">
        <w:rPr>
          <w:sz w:val="28"/>
          <w:szCs w:val="28"/>
        </w:rPr>
        <w:t xml:space="preserve"> = ЗИ</w:t>
      </w:r>
      <w:r w:rsidRPr="00AC1A85">
        <w:rPr>
          <w:sz w:val="28"/>
          <w:szCs w:val="28"/>
          <w:vertAlign w:val="subscript"/>
        </w:rPr>
        <w:t>фi</w:t>
      </w:r>
      <w:r w:rsidRPr="00AC1A85">
        <w:rPr>
          <w:sz w:val="28"/>
          <w:szCs w:val="28"/>
        </w:rPr>
        <w:t xml:space="preserve"> / ЗИ</w:t>
      </w:r>
      <w:r w:rsidRPr="00AC1A85">
        <w:rPr>
          <w:sz w:val="28"/>
          <w:szCs w:val="28"/>
          <w:vertAlign w:val="subscript"/>
        </w:rPr>
        <w:t>пi</w:t>
      </w:r>
      <w:r w:rsidRPr="00AC1A85">
        <w:rPr>
          <w:sz w:val="28"/>
          <w:szCs w:val="28"/>
        </w:rPr>
        <w:t>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- для индикаторов (показателей), желаемой тенденцией развития которых является снижение значений: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СД</w:t>
      </w:r>
      <w:r w:rsidRPr="00AC1A85">
        <w:rPr>
          <w:sz w:val="28"/>
          <w:szCs w:val="28"/>
          <w:vertAlign w:val="subscript"/>
        </w:rPr>
        <w:t>i</w:t>
      </w:r>
      <w:r w:rsidRPr="00AC1A85">
        <w:rPr>
          <w:sz w:val="28"/>
          <w:szCs w:val="28"/>
        </w:rPr>
        <w:t xml:space="preserve"> = ЗИ</w:t>
      </w:r>
      <w:r w:rsidRPr="00AC1A85">
        <w:rPr>
          <w:sz w:val="28"/>
          <w:szCs w:val="28"/>
          <w:vertAlign w:val="subscript"/>
        </w:rPr>
        <w:t>пi</w:t>
      </w:r>
      <w:r w:rsidRPr="00AC1A85">
        <w:rPr>
          <w:sz w:val="28"/>
          <w:szCs w:val="28"/>
        </w:rPr>
        <w:t xml:space="preserve"> / ЗИ</w:t>
      </w:r>
      <w:r w:rsidRPr="00AC1A85">
        <w:rPr>
          <w:sz w:val="28"/>
          <w:szCs w:val="28"/>
          <w:vertAlign w:val="subscript"/>
        </w:rPr>
        <w:t>фi</w:t>
      </w:r>
      <w:r w:rsidRPr="00AC1A85">
        <w:rPr>
          <w:sz w:val="28"/>
          <w:szCs w:val="28"/>
        </w:rPr>
        <w:t>,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где: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СД</w:t>
      </w:r>
      <w:r w:rsidRPr="00AC1A85">
        <w:rPr>
          <w:sz w:val="28"/>
          <w:szCs w:val="28"/>
          <w:vertAlign w:val="subscript"/>
        </w:rPr>
        <w:t>i</w:t>
      </w:r>
      <w:r w:rsidRPr="00AC1A85">
        <w:rPr>
          <w:sz w:val="28"/>
          <w:szCs w:val="28"/>
        </w:rPr>
        <w:t xml:space="preserve"> - степень достижения планового значения i-го индикатора (показателя) муниципальной программы (подпрограммы);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ЗИ</w:t>
      </w:r>
      <w:r w:rsidRPr="00AC1A85">
        <w:rPr>
          <w:sz w:val="28"/>
          <w:szCs w:val="28"/>
          <w:vertAlign w:val="subscript"/>
        </w:rPr>
        <w:t>фi</w:t>
      </w:r>
      <w:r w:rsidRPr="00AC1A85">
        <w:rPr>
          <w:sz w:val="28"/>
          <w:szCs w:val="28"/>
        </w:rPr>
        <w:t xml:space="preserve"> - значение i-го индикатора (показателя) муниципальной программы (подпрограммы), фактически достигнутое на конец отчетного периода;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ЗИ</w:t>
      </w:r>
      <w:r w:rsidRPr="00AC1A85">
        <w:rPr>
          <w:sz w:val="28"/>
          <w:szCs w:val="28"/>
          <w:vertAlign w:val="subscript"/>
        </w:rPr>
        <w:t>пi</w:t>
      </w:r>
      <w:r w:rsidRPr="00AC1A85">
        <w:rPr>
          <w:sz w:val="28"/>
          <w:szCs w:val="28"/>
        </w:rPr>
        <w:t xml:space="preserve"> - плановое значение i-го индикатора (показателя) муниципальной программы (подпрограммы).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Если СД</w:t>
      </w:r>
      <w:r w:rsidRPr="00AC1A85">
        <w:rPr>
          <w:sz w:val="28"/>
          <w:szCs w:val="28"/>
          <w:vertAlign w:val="subscript"/>
        </w:rPr>
        <w:t>i</w:t>
      </w:r>
      <w:r w:rsidRPr="00AC1A85">
        <w:rPr>
          <w:sz w:val="28"/>
          <w:szCs w:val="28"/>
        </w:rPr>
        <w:t xml:space="preserve"> &gt; 1 то значение СД</w:t>
      </w:r>
      <w:r w:rsidRPr="00AC1A85">
        <w:rPr>
          <w:sz w:val="28"/>
          <w:szCs w:val="28"/>
          <w:vertAlign w:val="subscript"/>
        </w:rPr>
        <w:t>i</w:t>
      </w:r>
      <w:r w:rsidRPr="00AC1A85">
        <w:rPr>
          <w:sz w:val="28"/>
          <w:szCs w:val="28"/>
        </w:rPr>
        <w:t xml:space="preserve"> принимается равным 1.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 xml:space="preserve">На основе степени достижения плановых значений каждого индикатора (показателя) муниципальной программы (подпрограммы) рассчитывается средняя арифметическая величина степени достижения плановых значений индикаторов муниципальной программы (подпрограммы) по следующей </w:t>
      </w:r>
      <w:r w:rsidRPr="00AC1A85">
        <w:rPr>
          <w:sz w:val="28"/>
          <w:szCs w:val="28"/>
        </w:rPr>
        <w:lastRenderedPageBreak/>
        <w:t>формуле: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где: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СД - степень достижения плановых значений индикаторов (показателей) муниципальной программы (подпрограмм);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N - число индикаторов (показателей) в муниципальной программе (подпрограмме).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2.2. Степень реализации мероприятий оценивается как доля мероприятий, выполненных в полном объеме, в общем количестве мероприятий, запланированных к реализации в отчетном году, по следующей формуле: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СР</w:t>
      </w:r>
      <w:r w:rsidRPr="00AC1A85">
        <w:rPr>
          <w:sz w:val="28"/>
          <w:szCs w:val="28"/>
          <w:vertAlign w:val="subscript"/>
        </w:rPr>
        <w:t>м</w:t>
      </w:r>
      <w:r w:rsidRPr="00AC1A85">
        <w:rPr>
          <w:sz w:val="28"/>
          <w:szCs w:val="28"/>
        </w:rPr>
        <w:t xml:space="preserve"> = М</w:t>
      </w:r>
      <w:r w:rsidRPr="00AC1A85">
        <w:rPr>
          <w:sz w:val="28"/>
          <w:szCs w:val="28"/>
          <w:vertAlign w:val="subscript"/>
        </w:rPr>
        <w:t>ф</w:t>
      </w:r>
      <w:r w:rsidRPr="00AC1A85">
        <w:rPr>
          <w:sz w:val="28"/>
          <w:szCs w:val="28"/>
        </w:rPr>
        <w:t xml:space="preserve"> / М</w:t>
      </w:r>
      <w:r w:rsidRPr="00AC1A85">
        <w:rPr>
          <w:sz w:val="28"/>
          <w:szCs w:val="28"/>
          <w:vertAlign w:val="subscript"/>
        </w:rPr>
        <w:t>п</w:t>
      </w:r>
      <w:r w:rsidRPr="00AC1A85">
        <w:rPr>
          <w:sz w:val="28"/>
          <w:szCs w:val="28"/>
        </w:rPr>
        <w:t>,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где: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СР</w:t>
      </w:r>
      <w:r w:rsidRPr="00AC1A85">
        <w:rPr>
          <w:sz w:val="28"/>
          <w:szCs w:val="28"/>
          <w:vertAlign w:val="subscript"/>
        </w:rPr>
        <w:t>м</w:t>
      </w:r>
      <w:r w:rsidRPr="00AC1A85">
        <w:rPr>
          <w:sz w:val="28"/>
          <w:szCs w:val="28"/>
        </w:rPr>
        <w:t xml:space="preserve"> - степень реализации мероприятий муниципальной программы (подпрограммы);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М</w:t>
      </w:r>
      <w:r w:rsidRPr="00AC1A85">
        <w:rPr>
          <w:sz w:val="28"/>
          <w:szCs w:val="28"/>
          <w:vertAlign w:val="subscript"/>
        </w:rPr>
        <w:t>ф</w:t>
      </w:r>
      <w:r w:rsidRPr="00AC1A85">
        <w:rPr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М</w:t>
      </w:r>
      <w:r w:rsidRPr="00AC1A85">
        <w:rPr>
          <w:sz w:val="28"/>
          <w:szCs w:val="28"/>
          <w:vertAlign w:val="subscript"/>
        </w:rPr>
        <w:t>п</w:t>
      </w:r>
      <w:r w:rsidRPr="00AC1A85">
        <w:rPr>
          <w:sz w:val="28"/>
          <w:szCs w:val="28"/>
        </w:rPr>
        <w:t xml:space="preserve"> - общее количество мероприятий, запланированных к реализации в отчетном году.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Расчет степени реализации мероприятий осуществляется по мероприятиям, включенным в план-график реализации муниципальной программы.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индикаторов (показателей) &lt;1&gt;, считается выполненным в полном объеме, если степень достижения планового значения индикатора (показателя) муниципальной программы составляет более 0,95 от запланированного, согласно расчету, приведенному в </w:t>
      </w:r>
      <w:hyperlink w:anchor="P348" w:history="1">
        <w:r w:rsidRPr="00AC1A85">
          <w:rPr>
            <w:sz w:val="28"/>
            <w:szCs w:val="28"/>
          </w:rPr>
          <w:t>пункте 2.1</w:t>
        </w:r>
      </w:hyperlink>
      <w:r w:rsidRPr="00AC1A85">
        <w:rPr>
          <w:sz w:val="28"/>
          <w:szCs w:val="28"/>
        </w:rPr>
        <w:t xml:space="preserve"> настоящей Методики.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В случаях, когда в графе "ожидаемый непосредственный результат" плана-графика реализации муниципальной программы зафиксированы количественные значения индикаторов (показателей) на отчетный год, либо в случаях, когда установлена прямая связь между основными мероприятиями и индикаторами (показателями) муниципальной программы (подпрограммы).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В том случае, когда для описания результатов реализации мероприятия используются несколько индикаторов (показателей), для оценки степени реализации мероприятия используется среднее арифметическое значение отношений фактических значений индикаторов к запланированным значениям, выраженное в процентах;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 xml:space="preserve"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областного бюджета,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</w:t>
      </w:r>
      <w:r w:rsidRPr="00AC1A85">
        <w:rPr>
          <w:sz w:val="28"/>
          <w:szCs w:val="28"/>
        </w:rPr>
        <w:lastRenderedPageBreak/>
        <w:t>более 95% от установленных значений на отчетный год;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- по иным мероприятиям результаты реализации могут оцениваться как наступление контрольного события (событий) и/или достижение непосредственного результата (оценка проводится экспертно).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8" w:name="P386"/>
      <w:bookmarkEnd w:id="18"/>
      <w:r w:rsidRPr="00AC1A85">
        <w:rPr>
          <w:sz w:val="28"/>
          <w:szCs w:val="28"/>
        </w:rPr>
        <w:t>2.3. Степень соответствия запланированному уровню расходов оценивается как отношение кассовых расходов областного бюджета, произведенных в отчетном году, к их плановым значениям по следующей формуле: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СС</w:t>
      </w:r>
      <w:r w:rsidRPr="00AC1A85">
        <w:rPr>
          <w:sz w:val="28"/>
          <w:szCs w:val="28"/>
          <w:vertAlign w:val="subscript"/>
        </w:rPr>
        <w:t>ур</w:t>
      </w:r>
      <w:r w:rsidRPr="00AC1A85">
        <w:rPr>
          <w:sz w:val="28"/>
          <w:szCs w:val="28"/>
        </w:rPr>
        <w:t xml:space="preserve"> = Р</w:t>
      </w:r>
      <w:r w:rsidRPr="00AC1A85">
        <w:rPr>
          <w:sz w:val="28"/>
          <w:szCs w:val="28"/>
          <w:vertAlign w:val="subscript"/>
        </w:rPr>
        <w:t>к</w:t>
      </w:r>
      <w:r w:rsidRPr="00AC1A85">
        <w:rPr>
          <w:sz w:val="28"/>
          <w:szCs w:val="28"/>
        </w:rPr>
        <w:t xml:space="preserve"> / Р</w:t>
      </w:r>
      <w:r w:rsidRPr="00AC1A85">
        <w:rPr>
          <w:sz w:val="28"/>
          <w:szCs w:val="28"/>
          <w:vertAlign w:val="subscript"/>
        </w:rPr>
        <w:t>п</w:t>
      </w:r>
      <w:r w:rsidRPr="00AC1A85">
        <w:rPr>
          <w:sz w:val="28"/>
          <w:szCs w:val="28"/>
        </w:rPr>
        <w:t>,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где: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СС</w:t>
      </w:r>
      <w:r w:rsidRPr="00AC1A85">
        <w:rPr>
          <w:sz w:val="28"/>
          <w:szCs w:val="28"/>
          <w:vertAlign w:val="subscript"/>
        </w:rPr>
        <w:t>ур</w:t>
      </w:r>
      <w:r w:rsidRPr="00AC1A85">
        <w:rPr>
          <w:sz w:val="28"/>
          <w:szCs w:val="28"/>
        </w:rPr>
        <w:t xml:space="preserve"> - степень соответствия запланированному уровню расходов муниципальной программы (подпрограммы);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Р</w:t>
      </w:r>
      <w:r w:rsidRPr="00AC1A85">
        <w:rPr>
          <w:sz w:val="28"/>
          <w:szCs w:val="28"/>
          <w:vertAlign w:val="subscript"/>
        </w:rPr>
        <w:t>к</w:t>
      </w:r>
      <w:r w:rsidRPr="00AC1A85">
        <w:rPr>
          <w:sz w:val="28"/>
          <w:szCs w:val="28"/>
        </w:rPr>
        <w:t xml:space="preserve"> - кассовые расходы на реализацию муниципальной программы (подпрограммы) в отчетном году;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Р</w:t>
      </w:r>
      <w:r w:rsidRPr="00AC1A85">
        <w:rPr>
          <w:sz w:val="28"/>
          <w:szCs w:val="28"/>
          <w:vertAlign w:val="subscript"/>
        </w:rPr>
        <w:t>п</w:t>
      </w:r>
      <w:r w:rsidRPr="00AC1A85">
        <w:rPr>
          <w:sz w:val="28"/>
          <w:szCs w:val="28"/>
        </w:rPr>
        <w:t xml:space="preserve"> - плановые расходы на реализацию муниципальной программы (подпрограммы) в отчетном году.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 xml:space="preserve">(п. 2.3 в ред. </w:t>
      </w:r>
      <w:hyperlink r:id="rId12" w:history="1">
        <w:r w:rsidRPr="00AC1A85">
          <w:rPr>
            <w:sz w:val="28"/>
            <w:szCs w:val="28"/>
          </w:rPr>
          <w:t>Постановления</w:t>
        </w:r>
      </w:hyperlink>
      <w:r w:rsidRPr="00AC1A85">
        <w:rPr>
          <w:sz w:val="28"/>
          <w:szCs w:val="28"/>
        </w:rPr>
        <w:t xml:space="preserve"> Правительства Сахалинской области от 15.12.2015 N 505)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2.4. Интегральный показатель эффективности муниципальной программы (подпрограммы) рассчитывается по следующей формуле: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ПЭ</w:t>
      </w:r>
      <w:r w:rsidRPr="00AC1A85">
        <w:rPr>
          <w:sz w:val="28"/>
          <w:szCs w:val="28"/>
          <w:vertAlign w:val="subscript"/>
        </w:rPr>
        <w:t>j</w:t>
      </w:r>
      <w:r w:rsidRPr="00AC1A85">
        <w:rPr>
          <w:sz w:val="28"/>
          <w:szCs w:val="28"/>
        </w:rPr>
        <w:t xml:space="preserve"> = (СД</w:t>
      </w:r>
      <w:r w:rsidRPr="00AC1A85">
        <w:rPr>
          <w:sz w:val="28"/>
          <w:szCs w:val="28"/>
          <w:vertAlign w:val="subscript"/>
        </w:rPr>
        <w:t>j</w:t>
      </w:r>
      <w:r w:rsidRPr="00AC1A85">
        <w:rPr>
          <w:sz w:val="28"/>
          <w:szCs w:val="28"/>
        </w:rPr>
        <w:t xml:space="preserve"> + СР</w:t>
      </w:r>
      <w:r w:rsidRPr="00AC1A85">
        <w:rPr>
          <w:sz w:val="28"/>
          <w:szCs w:val="28"/>
          <w:vertAlign w:val="subscript"/>
        </w:rPr>
        <w:t>мj</w:t>
      </w:r>
      <w:r w:rsidRPr="00AC1A85">
        <w:rPr>
          <w:sz w:val="28"/>
          <w:szCs w:val="28"/>
        </w:rPr>
        <w:t xml:space="preserve"> + СС</w:t>
      </w:r>
      <w:r w:rsidRPr="00AC1A85">
        <w:rPr>
          <w:sz w:val="28"/>
          <w:szCs w:val="28"/>
          <w:vertAlign w:val="subscript"/>
        </w:rPr>
        <w:t>урj</w:t>
      </w:r>
      <w:r w:rsidRPr="00AC1A85">
        <w:rPr>
          <w:sz w:val="28"/>
          <w:szCs w:val="28"/>
        </w:rPr>
        <w:t>) / 3,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где: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ПЭ</w:t>
      </w:r>
      <w:r w:rsidRPr="00AC1A85">
        <w:rPr>
          <w:sz w:val="28"/>
          <w:szCs w:val="28"/>
          <w:vertAlign w:val="subscript"/>
        </w:rPr>
        <w:t>j</w:t>
      </w:r>
      <w:r w:rsidRPr="00AC1A85">
        <w:rPr>
          <w:sz w:val="28"/>
          <w:szCs w:val="28"/>
        </w:rPr>
        <w:t xml:space="preserve"> - интегральный показатель эффективности j-й муниципальной программы (подпрограммы);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СД</w:t>
      </w:r>
      <w:r w:rsidRPr="00AC1A85">
        <w:rPr>
          <w:sz w:val="28"/>
          <w:szCs w:val="28"/>
          <w:vertAlign w:val="subscript"/>
        </w:rPr>
        <w:t>j</w:t>
      </w:r>
      <w:r w:rsidRPr="00AC1A85">
        <w:rPr>
          <w:sz w:val="28"/>
          <w:szCs w:val="28"/>
        </w:rPr>
        <w:t xml:space="preserve"> - степень достижения плановых значений индикаторов (показателей) j-й муниципальной программы (подпрограммы);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СР</w:t>
      </w:r>
      <w:r w:rsidRPr="00AC1A85">
        <w:rPr>
          <w:sz w:val="28"/>
          <w:szCs w:val="28"/>
          <w:vertAlign w:val="subscript"/>
        </w:rPr>
        <w:t>мj</w:t>
      </w:r>
      <w:r w:rsidRPr="00AC1A85">
        <w:rPr>
          <w:sz w:val="28"/>
          <w:szCs w:val="28"/>
        </w:rPr>
        <w:t xml:space="preserve"> - степень реализации мероприятий j-й муниципальной программы (подпрограммы);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СС</w:t>
      </w:r>
      <w:r w:rsidRPr="00AC1A85">
        <w:rPr>
          <w:sz w:val="28"/>
          <w:szCs w:val="28"/>
          <w:vertAlign w:val="subscript"/>
        </w:rPr>
        <w:t>урj</w:t>
      </w:r>
      <w:r w:rsidRPr="00AC1A85">
        <w:rPr>
          <w:sz w:val="28"/>
          <w:szCs w:val="28"/>
        </w:rPr>
        <w:t xml:space="preserve"> - степень соответствия запланированному уровню расходов j-й муниципальной программы (подпрограммы).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2.5. Показатель комплексной эффективности муниципальной программы (подпрограммы) рассчитывается по следующей формуле: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где: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ПКЭ - показатель комплексной эффективности муниципальной программы;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К - количество подпрограмм, включая муниципальную программу при наличии в ней мероприятий, не входящих в перечень мероприятий подпрограмм муниципальной программы.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3. Оценка показателей эффективности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1A85">
        <w:rPr>
          <w:sz w:val="28"/>
          <w:szCs w:val="28"/>
        </w:rPr>
        <w:t>муниципальной программы (подпрограммы)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 xml:space="preserve">Интегральный показатель эффективности муниципальной программы (подпрограммы), показатель комплексной эффективности муниципальной </w:t>
      </w:r>
      <w:r w:rsidRPr="00AC1A85">
        <w:rPr>
          <w:sz w:val="28"/>
          <w:szCs w:val="28"/>
        </w:rPr>
        <w:lastRenderedPageBreak/>
        <w:t xml:space="preserve">программы, а также показатели, указанные в </w:t>
      </w:r>
      <w:hyperlink w:anchor="P348" w:history="1">
        <w:r w:rsidRPr="00AC1A85">
          <w:rPr>
            <w:sz w:val="28"/>
            <w:szCs w:val="28"/>
          </w:rPr>
          <w:t>пунктах 2.1</w:t>
        </w:r>
      </w:hyperlink>
      <w:r w:rsidRPr="00AC1A85">
        <w:rPr>
          <w:sz w:val="28"/>
          <w:szCs w:val="28"/>
        </w:rPr>
        <w:t xml:space="preserve"> - </w:t>
      </w:r>
      <w:hyperlink w:anchor="P386" w:history="1">
        <w:r w:rsidRPr="00AC1A85">
          <w:rPr>
            <w:sz w:val="28"/>
            <w:szCs w:val="28"/>
          </w:rPr>
          <w:t>2.3</w:t>
        </w:r>
      </w:hyperlink>
      <w:r w:rsidRPr="00AC1A85">
        <w:rPr>
          <w:sz w:val="28"/>
          <w:szCs w:val="28"/>
        </w:rPr>
        <w:t xml:space="preserve"> настоящей Методики, оцениваются согласно значениям: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- высокий уровень эффективности, если значение составляет более 0,95;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- средний уровень эффективности, если значение составляет от 0,90 до 0,95;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- низкий уровень эффективности, если значение составляет от 0,83 до 0,90.</w:t>
      </w:r>
    </w:p>
    <w:p w:rsidR="0054748A" w:rsidRPr="00AC1A85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1A85">
        <w:rPr>
          <w:sz w:val="28"/>
          <w:szCs w:val="28"/>
        </w:rPr>
        <w:t>В остальных случаях эффективность муниципальной программы (подпрограммы) признается неудовлетворительной.</w:t>
      </w:r>
    </w:p>
    <w:p w:rsidR="0054748A" w:rsidRPr="00AC1A85" w:rsidRDefault="0054748A" w:rsidP="0054748A">
      <w:pPr>
        <w:jc w:val="right"/>
        <w:rPr>
          <w:sz w:val="28"/>
          <w:szCs w:val="26"/>
        </w:rPr>
      </w:pPr>
    </w:p>
    <w:p w:rsidR="0054748A" w:rsidRPr="00AC1A85" w:rsidRDefault="0054748A" w:rsidP="0054748A">
      <w:pPr>
        <w:jc w:val="right"/>
        <w:rPr>
          <w:sz w:val="28"/>
          <w:szCs w:val="26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</w:rPr>
        <w:sectPr w:rsidR="0054748A" w:rsidRPr="00146DF9" w:rsidSect="00CD411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5" w:h="16838"/>
          <w:pgMar w:top="1134" w:right="567" w:bottom="1134" w:left="1701" w:header="720" w:footer="720" w:gutter="0"/>
          <w:cols w:space="720"/>
          <w:noEndnote/>
        </w:sectPr>
      </w:pPr>
      <w:bookmarkStart w:id="19" w:name="Par393"/>
      <w:bookmarkEnd w:id="19"/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ПРИЛОЖЕНИЕ № 1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ind w:left="567"/>
        <w:jc w:val="right"/>
      </w:pPr>
      <w:r w:rsidRPr="00D715B0">
        <w:t>к муниципальной программе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"Совершенствование системы управления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муниципальным  имуществом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округа"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6DF9">
        <w:rPr>
          <w:b/>
          <w:bCs/>
          <w:sz w:val="28"/>
          <w:szCs w:val="28"/>
        </w:rPr>
        <w:t>ПЕРЕЧЕНЬ</w:t>
      </w:r>
    </w:p>
    <w:p w:rsidR="0054748A" w:rsidRPr="00D40F70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6DF9">
        <w:rPr>
          <w:b/>
          <w:bCs/>
          <w:sz w:val="28"/>
          <w:szCs w:val="28"/>
        </w:rPr>
        <w:t>МЕРОПРИЯТИЙ МУНИЦИПАЛЬНОЙ ПРОГРАММЫ</w:t>
      </w:r>
    </w:p>
    <w:p w:rsidR="0054748A" w:rsidRPr="00D40F70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418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80"/>
        <w:gridCol w:w="2156"/>
        <w:gridCol w:w="1842"/>
        <w:gridCol w:w="993"/>
        <w:gridCol w:w="1134"/>
        <w:gridCol w:w="1417"/>
        <w:gridCol w:w="1134"/>
        <w:gridCol w:w="2126"/>
        <w:gridCol w:w="1968"/>
        <w:gridCol w:w="1968"/>
      </w:tblGrid>
      <w:tr w:rsidR="0054748A" w:rsidRPr="00146DF9" w:rsidTr="0054748A">
        <w:trPr>
          <w:tblCellSpacing w:w="5" w:type="nil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№ пп.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Наименование мероприятий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Ответственный исполнитель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Срок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Ожидаемый непосредственный результат, показатель (индикатор)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Последствия не</w:t>
            </w:r>
            <w:r>
              <w:t xml:space="preserve"> </w:t>
            </w:r>
            <w:r w:rsidRPr="00146DF9">
              <w:t>реализации мероприятий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3389">
              <w:t>Номер индикатора, на достижение которого направлено мероприятие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B054AE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054AE">
              <w:rPr>
                <w:sz w:val="22"/>
                <w:szCs w:val="22"/>
              </w:rPr>
              <w:t>Номер задачи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054AE">
              <w:t>программы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окончания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Краткое описание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Значение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15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 xml:space="preserve"> 1. </w:t>
            </w:r>
            <w:r w:rsidRPr="00146DF9">
              <w:rPr>
                <w:sz w:val="28"/>
                <w:szCs w:val="28"/>
              </w:rPr>
              <w:t>Формирование оптимального состава и структуры муниципального имущества, необходимого для выполнения функций органами местного самоуправления и находящимися в их ведении муниципальными организациями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Формирование и реализация приватизационных процессов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20</w:t>
            </w:r>
            <w: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202</w:t>
            </w: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Привлечение инвесторов, повышение доходов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Снижение эффективности приватизации муниципального имущества.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Недополучение доходов в местный бюджет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достижение значения показателей  цели 3, а также </w:t>
            </w:r>
            <w:hyperlink w:anchor="Par822" w:history="1">
              <w:r w:rsidRPr="00146DF9">
                <w:rPr>
                  <w:color w:val="0000FF"/>
                </w:rPr>
                <w:t>цели 1</w:t>
              </w:r>
            </w:hyperlink>
            <w:r w:rsidRPr="00146DF9">
              <w:t xml:space="preserve"> муниципальной программы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15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 xml:space="preserve"> 2. Совершенствование системы учета объектов муниципальной собственности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Совершенствование ведения Реестра муниципального имущества путем обновления программного продукта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Повышение достоверности Реестра муниципальной собственности Углегорского </w:t>
            </w:r>
            <w:r>
              <w:t>городского округа</w:t>
            </w:r>
            <w:r w:rsidRPr="00146DF9">
              <w:t>, обеспечение полноты сведений об объектах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Отсутствие полноты сведений об объектах учета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достижение значения показателей 1,2 </w:t>
            </w:r>
            <w:hyperlink w:anchor="Par853" w:history="1">
              <w:r w:rsidRPr="00146DF9">
                <w:rPr>
                  <w:color w:val="0000FF"/>
                </w:rPr>
                <w:t>цели 2</w:t>
              </w:r>
            </w:hyperlink>
            <w:r w:rsidRPr="00146DF9">
              <w:t xml:space="preserve"> муниципальной программы, а также показателей 1 и 2 цели 3.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Обеспечение регистрации прав собственности Углегорского </w:t>
            </w:r>
            <w:r>
              <w:t>городского округа</w:t>
            </w:r>
            <w:r w:rsidRPr="00146DF9">
              <w:t xml:space="preserve"> на объекты недвижимости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Повышение эффективности использования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Снижение эффективности управления муниципальным имуществом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достижение значения показателей 1,2 </w:t>
            </w:r>
            <w:hyperlink w:anchor="Par853" w:history="1">
              <w:r w:rsidRPr="00146DF9">
                <w:rPr>
                  <w:color w:val="0000FF"/>
                </w:rPr>
                <w:t>цели 2</w:t>
              </w:r>
            </w:hyperlink>
            <w:r w:rsidRPr="00146DF9">
              <w:t xml:space="preserve"> муниципальной программы, а также показателей 1 и 2 цели 3.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4.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Переход на предоставление услуг в сфере управления муниципальным  </w:t>
            </w:r>
            <w:r w:rsidRPr="00146DF9">
              <w:lastRenderedPageBreak/>
              <w:t>имуществом в электронном виде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 xml:space="preserve">Комитет по управлению муниципальной собственностью Углегорского </w:t>
            </w:r>
            <w:r>
              <w:lastRenderedPageBreak/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lastRenderedPageBreak/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Снижение административных издержек при </w:t>
            </w:r>
            <w:r w:rsidRPr="00146DF9">
              <w:lastRenderedPageBreak/>
              <w:t>оказании муниципальных 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Снижение эффективности управления муниципальным имуществом, рост </w:t>
            </w:r>
            <w:r w:rsidRPr="00146DF9">
              <w:lastRenderedPageBreak/>
              <w:t>административных издержек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 xml:space="preserve">Реализация мероприятий обеспечит достижение значения </w:t>
            </w:r>
            <w:r w:rsidRPr="00146DF9">
              <w:lastRenderedPageBreak/>
              <w:t xml:space="preserve">показателей 1,2, 3 </w:t>
            </w:r>
            <w:hyperlink w:anchor="Par853" w:history="1">
              <w:r w:rsidRPr="00146DF9">
                <w:rPr>
                  <w:color w:val="0000FF"/>
                </w:rPr>
                <w:t>цели 3</w:t>
              </w:r>
            </w:hyperlink>
            <w:r w:rsidRPr="00146DF9">
              <w:t xml:space="preserve"> муниципальной программы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5.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Оценка имущества, регулирование имущественных отношений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Повышение эффективности использования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Снижение эффективности управления муниципальным имуществом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достижение значения показателей 1,2, 3 </w:t>
            </w:r>
            <w:hyperlink w:anchor="Par853" w:history="1">
              <w:r w:rsidRPr="00146DF9">
                <w:rPr>
                  <w:color w:val="0000FF"/>
                </w:rPr>
                <w:t>цели 3</w:t>
              </w:r>
            </w:hyperlink>
            <w:r w:rsidRPr="00146DF9">
              <w:t xml:space="preserve"> муниципальной программы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1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17233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 xml:space="preserve"> 3. Создание условий для повышения эффективности управления имуществом Углегорского </w:t>
            </w:r>
            <w:r>
              <w:t>городского округа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6.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Повышение эффективности использования земельных участков, обеспечение государственной регистрации прав Углегорского </w:t>
            </w:r>
            <w:r>
              <w:t>городского округа</w:t>
            </w:r>
            <w:r w:rsidRPr="00146DF9">
              <w:t xml:space="preserve"> на земельные участки, а также повышение эффективности их целевого использования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Увеличение доходов в виде арендной платы, а также средств от продажи права на заключение договоров аренды за земли, находящиеся в муниципальной собственности (за </w:t>
            </w:r>
            <w:r w:rsidRPr="00146DF9">
              <w:lastRenderedPageBreak/>
              <w:t>исключением земельных участков муниципальных учреждений), регистрация прав на земельные участки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70 ед. (земельных участков)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Недополучение доходов местного бюджета, неэффективное использование муниципального имущества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достижение значения показателя 2 </w:t>
            </w:r>
            <w:hyperlink w:anchor="Par874" w:history="1">
              <w:r w:rsidRPr="00146DF9">
                <w:rPr>
                  <w:color w:val="0000FF"/>
                </w:rPr>
                <w:t>цели 3</w:t>
              </w:r>
            </w:hyperlink>
            <w:r w:rsidRPr="00146DF9">
              <w:t xml:space="preserve">  муниципальной программы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7.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Повышение эффективности и прозрачности передачи муниципального имущества в аренду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Заключение договоров аренды недвижимого имущества, находящегося в муниципальной собственности по результатам торгов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 12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Недополучение доходов в местный бюджет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достижение значения показателей 1,2,3 </w:t>
            </w:r>
            <w:hyperlink w:anchor="Par874" w:history="1">
              <w:r w:rsidRPr="00146DF9">
                <w:rPr>
                  <w:color w:val="0000FF"/>
                </w:rPr>
                <w:t>цели 3</w:t>
              </w:r>
            </w:hyperlink>
            <w:r w:rsidRPr="00146DF9">
              <w:t xml:space="preserve"> муниципальной программы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8.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Организация проведения проверок эффективности использования муниципального  имущества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Обеспечение эффективности, сохранности и целевого </w:t>
            </w:r>
            <w:r w:rsidRPr="00146DF9">
              <w:lastRenderedPageBreak/>
              <w:t>использования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Нецелевое использование и неэффективное управление муниципальным имуществом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достижение значения показателей 1,2 </w:t>
            </w:r>
            <w:hyperlink w:anchor="Par874" w:history="1">
              <w:r w:rsidRPr="00146DF9">
                <w:rPr>
                  <w:color w:val="0000FF"/>
                </w:rPr>
                <w:t>цели 3</w:t>
              </w:r>
            </w:hyperlink>
            <w:r w:rsidRPr="00146DF9">
              <w:t xml:space="preserve"> </w:t>
            </w:r>
            <w:r w:rsidRPr="00146DF9">
              <w:lastRenderedPageBreak/>
              <w:t>муниципальной программы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9.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 Обеспечение проведения мероприятий по формированию имущественной основы деятельности органов местного самоуправления, а также проведения мероприятий по формированию и содержанию муниципального  имущества для решения возложенных на органы местного самоуправления полномочий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Формирование имущественной основы для деятельности органов местного самоуправления, а также формирование и содержание муниципального  имущества для решения возложенных на органы местного самоуправления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Недостаточность имущества, необходимого для обеспечения полномочий органов местного самоуправления, в т.ч. не отвечающее   современным требованиям состояние муниципального имущества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достижение </w:t>
            </w:r>
            <w:hyperlink w:anchor="Par874" w:history="1">
              <w:r w:rsidRPr="00146DF9">
                <w:t>цели 3</w:t>
              </w:r>
            </w:hyperlink>
            <w:r w:rsidRPr="00146DF9">
              <w:t xml:space="preserve"> муниципальной программы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10.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Приобретение и внедрение автоматизированно</w:t>
            </w:r>
            <w:r w:rsidRPr="00146DF9">
              <w:lastRenderedPageBreak/>
              <w:t xml:space="preserve">й  информационной системы обеспечения градостроительной деятельности Углегорского </w:t>
            </w:r>
            <w:r>
              <w:t>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 xml:space="preserve">Комитет по управлению муниципальной </w:t>
            </w:r>
            <w:r w:rsidRPr="00146DF9">
              <w:lastRenderedPageBreak/>
              <w:t xml:space="preserve">собственностью Углегорского </w:t>
            </w:r>
            <w:r>
              <w:t>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F3B57" w:rsidRDefault="0054748A" w:rsidP="008305FE">
            <w:r w:rsidRPr="00DF3B57">
              <w:lastRenderedPageBreak/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 w:rsidRPr="00DF3B57"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внедрение автоматизированной  </w:t>
            </w:r>
            <w:r w:rsidRPr="00146DF9">
              <w:lastRenderedPageBreak/>
              <w:t>информационной системы обеспечения градостроительной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Снижение эффективности ведения ИСОГД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Реализация мероприятий обеспечит </w:t>
            </w:r>
            <w:r w:rsidRPr="00146DF9">
              <w:lastRenderedPageBreak/>
              <w:t xml:space="preserve">достижение </w:t>
            </w:r>
            <w:hyperlink w:anchor="Par874" w:history="1">
              <w:r w:rsidRPr="00146DF9">
                <w:t>цели 3</w:t>
              </w:r>
            </w:hyperlink>
            <w:r w:rsidRPr="00146DF9">
              <w:t xml:space="preserve"> муниципальной программы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ПРИЛОЖЕНИЕ</w:t>
      </w:r>
      <w:r w:rsidRPr="00D715B0">
        <w:t xml:space="preserve"> №  2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к муниципальной программе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"Совершенствование системы управления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муниципальным  имуществом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округа"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0" w:name="Par572"/>
      <w:bookmarkEnd w:id="20"/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6DF9">
        <w:rPr>
          <w:b/>
          <w:bCs/>
          <w:sz w:val="28"/>
          <w:szCs w:val="28"/>
        </w:rPr>
        <w:t>ИНФОРМАЦИЯ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6DF9">
        <w:rPr>
          <w:b/>
          <w:bCs/>
          <w:sz w:val="28"/>
          <w:szCs w:val="28"/>
        </w:rPr>
        <w:t>ПО ОБЪЕКТАМ КАПИТАЛЬНОГО СТРОИТЕЛЬСТВА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46DF9">
        <w:rPr>
          <w:sz w:val="28"/>
          <w:szCs w:val="28"/>
        </w:rPr>
        <w:t>тыс. рублей</w:t>
      </w:r>
    </w:p>
    <w:tbl>
      <w:tblPr>
        <w:tblW w:w="15735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66"/>
        <w:gridCol w:w="2211"/>
        <w:gridCol w:w="1304"/>
        <w:gridCol w:w="1248"/>
        <w:gridCol w:w="960"/>
        <w:gridCol w:w="1531"/>
        <w:gridCol w:w="1194"/>
        <w:gridCol w:w="993"/>
        <w:gridCol w:w="1417"/>
        <w:gridCol w:w="1191"/>
        <w:gridCol w:w="1344"/>
        <w:gridCol w:w="1576"/>
      </w:tblGrid>
      <w:tr w:rsidR="0054748A" w:rsidRPr="00146DF9" w:rsidTr="0054748A">
        <w:trPr>
          <w:tblCellSpacing w:w="5" w:type="nil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N пп.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Наименование объекта строительства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Сроки строительства (ввода в эксплуатацию)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Наличие проектно-сметной документации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Мощность (кв. м)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Сметная стоимость в текущих ценах (тыс. рублей)</w:t>
            </w:r>
          </w:p>
        </w:tc>
        <w:tc>
          <w:tcPr>
            <w:tcW w:w="6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Объем финансирования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Непосредственный результат (краткое описание)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Областной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Местный бюджет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Привлеченные средства</w:t>
            </w: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12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21" w:name="Par604"/>
            <w:bookmarkEnd w:id="21"/>
            <w:r w:rsidRPr="00146DF9">
              <w:t xml:space="preserve">Муниципальная программа Углегорского </w:t>
            </w:r>
            <w:r>
              <w:t>городского округа</w:t>
            </w:r>
            <w:r w:rsidRPr="00146DF9">
              <w:t xml:space="preserve"> " Совершенствование системы управления муниципальным  имуществом Углегорского </w:t>
            </w:r>
            <w:r>
              <w:t>городского округа</w:t>
            </w:r>
            <w:r w:rsidRPr="00146DF9">
              <w:t>"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Строительство крытого рынка в г. Углегорске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t>2021-2022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Нет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30000,0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30000,0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После ввода в эксплуатацию 1/10 доли передается в собственность Углегорского </w:t>
            </w:r>
            <w:r>
              <w:t>городского округа</w:t>
            </w:r>
          </w:p>
        </w:tc>
      </w:tr>
    </w:tbl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Default="0054748A" w:rsidP="0054748A"/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ПРИЛОЖЕНИЕ </w:t>
      </w:r>
      <w:r w:rsidRPr="00D715B0">
        <w:t>№ 3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к муниципальной программе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"Совершенствование системы управления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муниципальным  имуществом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715B0">
        <w:t>на 2018 - 2022 годы</w:t>
      </w:r>
      <w:r w:rsidRPr="00146DF9">
        <w:rPr>
          <w:sz w:val="28"/>
          <w:szCs w:val="28"/>
        </w:rPr>
        <w:t>"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2" w:name="Par806"/>
      <w:bookmarkEnd w:id="22"/>
      <w:r w:rsidRPr="00146DF9">
        <w:rPr>
          <w:b/>
          <w:bCs/>
          <w:sz w:val="28"/>
          <w:szCs w:val="28"/>
        </w:rPr>
        <w:t>СВЕДЕНИЯ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6DF9">
        <w:rPr>
          <w:b/>
          <w:bCs/>
          <w:sz w:val="28"/>
          <w:szCs w:val="28"/>
        </w:rPr>
        <w:t>ОБ ИНДИКАТОРАХ (ПОКАЗАТЕЛЯХ)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6DF9">
        <w:rPr>
          <w:b/>
          <w:bCs/>
          <w:sz w:val="28"/>
          <w:szCs w:val="28"/>
        </w:rPr>
        <w:t>И ИХ ЗНАЧЕНИЯХ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tbl>
      <w:tblPr>
        <w:tblW w:w="15089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8"/>
        <w:gridCol w:w="7727"/>
        <w:gridCol w:w="890"/>
        <w:gridCol w:w="2087"/>
        <w:gridCol w:w="886"/>
        <w:gridCol w:w="10"/>
        <w:gridCol w:w="880"/>
        <w:gridCol w:w="10"/>
        <w:gridCol w:w="961"/>
        <w:gridCol w:w="10"/>
        <w:gridCol w:w="840"/>
        <w:gridCol w:w="10"/>
      </w:tblGrid>
      <w:tr w:rsidR="0054748A" w:rsidRPr="00146DF9" w:rsidTr="0054748A">
        <w:trPr>
          <w:tblCellSpacing w:w="5" w:type="nil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N п/п</w:t>
            </w:r>
          </w:p>
        </w:tc>
        <w:tc>
          <w:tcPr>
            <w:tcW w:w="7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Наименование индикатора (показателя)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Ед. изм.</w:t>
            </w:r>
          </w:p>
        </w:tc>
        <w:tc>
          <w:tcPr>
            <w:tcW w:w="5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Значения показателей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7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Базовое значение (</w:t>
            </w:r>
            <w:r w:rsidRPr="00146DF9">
              <w:t>201</w:t>
            </w:r>
            <w:r>
              <w:t>9)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  <w:r>
              <w:t>021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150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23" w:name="Par821"/>
            <w:bookmarkEnd w:id="23"/>
            <w:r w:rsidRPr="00146DF9">
              <w:t xml:space="preserve">Муниципальная программа Углегорского </w:t>
            </w:r>
            <w:r>
              <w:t>городского округа</w:t>
            </w:r>
            <w:r w:rsidRPr="00146DF9">
              <w:t xml:space="preserve"> "Совершенствование системы управления муниципальным имуществом Углегорского </w:t>
            </w:r>
            <w:r>
              <w:t>городского округа</w:t>
            </w:r>
            <w:r w:rsidRPr="00146DF9">
              <w:t>"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150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4" w:name="Par822"/>
            <w:bookmarkEnd w:id="24"/>
            <w:r w:rsidRPr="00146DF9">
              <w:t xml:space="preserve"> 1. Формирование оптимального состава и структуры муниципального имущества, необходимого для выполнения функций органами местного самоуправления и находящимися в их ведении муниципальными организациями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</w:tc>
      </w:tr>
      <w:tr w:rsidR="0054748A" w:rsidRPr="00146DF9" w:rsidTr="0054748A">
        <w:trPr>
          <w:gridAfter w:val="1"/>
          <w:wAfter w:w="10" w:type="dxa"/>
          <w:tblCellSpacing w:w="5" w:type="nil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146DF9">
              <w:t>1.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146DF9">
              <w:t>Количество объектов недвижимости, в отношении которых проведены работы по изготовлению технической документации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>ед.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>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>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146DF9">
              <w:t>4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150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5" w:name="Par853"/>
            <w:bookmarkEnd w:id="25"/>
            <w:r w:rsidRPr="00146DF9">
              <w:t xml:space="preserve"> 2. Совершенствование системы учета и управления объектами муниципальной собственности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1.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Удельный вес объектов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собственности, учитываемом в реестре муниципальной собственности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%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2.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Доля земельных участков от общего количества земельных участков, </w:t>
            </w:r>
            <w:r w:rsidRPr="00146DF9">
              <w:lastRenderedPageBreak/>
              <w:t xml:space="preserve">учитываемых в реестре муниципальной собственности Углегорского </w:t>
            </w:r>
            <w:r>
              <w:t>городского округа</w:t>
            </w:r>
            <w:r w:rsidRPr="00146DF9">
              <w:t>, прошедших государственную регистрацию прав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lastRenderedPageBreak/>
              <w:t>%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3.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t>Количество объектов недвижимости в кадастровых кварталах, в отношении которых будут проведены комплексные кадастровые работы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828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49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150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6" w:name="Par874"/>
            <w:bookmarkEnd w:id="26"/>
            <w:r w:rsidRPr="00146DF9">
              <w:t xml:space="preserve"> 3. Повышение эффективности управления имуществом Углегорского </w:t>
            </w:r>
            <w:r>
              <w:t>городского округа</w:t>
            </w:r>
          </w:p>
        </w:tc>
      </w:tr>
      <w:tr w:rsidR="0054748A" w:rsidRPr="00146DF9" w:rsidTr="0054748A">
        <w:trPr>
          <w:tblCellSpacing w:w="5" w:type="nil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1.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Выполнение плановых показателей поступлений в бюджет Углегорского </w:t>
            </w:r>
            <w:r>
              <w:t>городского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%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2.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Выполнение плановых показателей поступлений в бюджет Углегорского </w:t>
            </w:r>
            <w:r>
              <w:t>городского округа</w:t>
            </w:r>
            <w:r w:rsidRPr="00146DF9">
              <w:t xml:space="preserve"> доходов от аренды земельных участков, находящихся в муниципальной собственности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%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100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4748A" w:rsidRPr="00146DF9" w:rsidTr="0054748A">
        <w:trPr>
          <w:tblCellSpacing w:w="5" w:type="nil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3.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Количество заключенных по результатам торгов договоров аренды объектов недвижимости, находящихся в собственности Углегорского </w:t>
            </w:r>
            <w:r>
              <w:t>городского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ед.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bookmarkStart w:id="27" w:name="Par915"/>
      <w:bookmarkEnd w:id="27"/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lang w:val="en-US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lang w:val="en-US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lang w:val="en-US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lang w:val="en-US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lang w:val="en-US"/>
        </w:rPr>
      </w:pP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lang w:val="en-US"/>
        </w:rPr>
      </w:pPr>
    </w:p>
    <w:p w:rsidR="0054748A" w:rsidRDefault="0054748A" w:rsidP="0054748A"/>
    <w:p w:rsidR="0054748A" w:rsidRDefault="0054748A" w:rsidP="0054748A"/>
    <w:p w:rsidR="0054748A" w:rsidRDefault="0054748A" w:rsidP="0054748A"/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  <w:outlineLvl w:val="1"/>
      </w:pPr>
      <w:r w:rsidRPr="00D715B0">
        <w:t>Приложение № 4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к муниципальной программе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"Совершенствование системы управления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муниципальным  имуществом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  <w:rPr>
          <w:color w:val="FF0000"/>
        </w:rPr>
      </w:pPr>
      <w:r w:rsidRPr="00D715B0">
        <w:t>Углегорского городского округа"</w:t>
      </w:r>
    </w:p>
    <w:p w:rsidR="0054748A" w:rsidRDefault="0054748A" w:rsidP="0054748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4748A" w:rsidRPr="00393E7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93E79">
        <w:rPr>
          <w:b/>
          <w:bCs/>
          <w:sz w:val="28"/>
          <w:szCs w:val="28"/>
        </w:rPr>
        <w:t>РЕСУРСНОЕ ОБЕСПЕЧЕНИЕ</w:t>
      </w:r>
    </w:p>
    <w:p w:rsidR="0054748A" w:rsidRPr="00393E7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93E79">
        <w:rPr>
          <w:b/>
          <w:bCs/>
          <w:sz w:val="28"/>
          <w:szCs w:val="28"/>
        </w:rPr>
        <w:t>И ПРОГНОЗНАЯ (СПРАВОЧНАЯ) ОЦЕНКА РАСХОДОВ ПО ИСТОЧНИКАМ</w:t>
      </w:r>
    </w:p>
    <w:p w:rsidR="0054748A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93E79">
        <w:rPr>
          <w:b/>
          <w:bCs/>
          <w:sz w:val="28"/>
          <w:szCs w:val="28"/>
        </w:rPr>
        <w:t>ФИНАНСИРОВАНИЯ МУНИЦИПАЛЬНОЙ ПРОГРАММЫ (ПОДПРОГРАММЫ)</w:t>
      </w:r>
    </w:p>
    <w:p w:rsidR="0054748A" w:rsidRPr="00393E7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392" w:tblpY="26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2"/>
        <w:gridCol w:w="1453"/>
        <w:gridCol w:w="4429"/>
        <w:gridCol w:w="2551"/>
        <w:gridCol w:w="1560"/>
        <w:gridCol w:w="1619"/>
        <w:gridCol w:w="1925"/>
        <w:gridCol w:w="1241"/>
      </w:tblGrid>
      <w:tr w:rsidR="0054748A" w:rsidRPr="00393E79" w:rsidTr="0054748A">
        <w:tc>
          <w:tcPr>
            <w:tcW w:w="782" w:type="dxa"/>
            <w:vMerge w:val="restart"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№ п/п</w:t>
            </w:r>
          </w:p>
        </w:tc>
        <w:tc>
          <w:tcPr>
            <w:tcW w:w="1453" w:type="dxa"/>
            <w:vMerge w:val="restart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мероприятия</w:t>
            </w:r>
          </w:p>
        </w:tc>
        <w:tc>
          <w:tcPr>
            <w:tcW w:w="4429" w:type="dxa"/>
            <w:vMerge w:val="restart"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6345" w:type="dxa"/>
            <w:gridSpan w:val="4"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Объём финансирования (тыс. рублей, в ценах соответствующих лет)</w:t>
            </w:r>
          </w:p>
        </w:tc>
      </w:tr>
      <w:tr w:rsidR="0054748A" w:rsidRPr="00393E79" w:rsidTr="0054748A"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 w:val="restart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Финансовые средства</w:t>
            </w:r>
          </w:p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ВСЕГО</w:t>
            </w:r>
          </w:p>
        </w:tc>
        <w:tc>
          <w:tcPr>
            <w:tcW w:w="4785" w:type="dxa"/>
            <w:gridSpan w:val="3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в том числе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средства федерального бюджета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2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3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4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5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6</w:t>
            </w:r>
          </w:p>
        </w:tc>
      </w:tr>
      <w:tr w:rsidR="0054748A" w:rsidRPr="00393E79" w:rsidTr="0054748A">
        <w:trPr>
          <w:trHeight w:val="249"/>
        </w:trPr>
        <w:tc>
          <w:tcPr>
            <w:tcW w:w="6664" w:type="dxa"/>
            <w:gridSpan w:val="3"/>
            <w:vMerge w:val="restart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93E79">
              <w:rPr>
                <w:b/>
                <w:bCs/>
                <w:sz w:val="22"/>
                <w:szCs w:val="22"/>
              </w:rPr>
              <w:t>Итого на реализацию муниципальной программы</w:t>
            </w:r>
          </w:p>
        </w:tc>
        <w:tc>
          <w:tcPr>
            <w:tcW w:w="2551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4748A">
              <w:rPr>
                <w:b/>
                <w:bCs/>
                <w:color w:val="000000"/>
                <w:sz w:val="22"/>
                <w:szCs w:val="22"/>
              </w:rPr>
              <w:t xml:space="preserve">2020-2023 годы, </w:t>
            </w:r>
          </w:p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4748A">
              <w:rPr>
                <w:b/>
                <w:bCs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</w:tcPr>
          <w:p w:rsidR="0054748A" w:rsidRPr="00442807" w:rsidRDefault="0054748A" w:rsidP="004428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216758,</w:t>
            </w:r>
            <w:r w:rsidR="00442807">
              <w:rPr>
                <w:b/>
                <w:lang w:val="en-US"/>
              </w:rPr>
              <w:t>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jc w:val="center"/>
              <w:rPr>
                <w:b/>
              </w:rPr>
            </w:pPr>
            <w:r w:rsidRPr="00413E10">
              <w:rPr>
                <w:b/>
              </w:rPr>
              <w:t>1268,3</w:t>
            </w:r>
          </w:p>
        </w:tc>
        <w:tc>
          <w:tcPr>
            <w:tcW w:w="1925" w:type="dxa"/>
          </w:tcPr>
          <w:p w:rsidR="0054748A" w:rsidRPr="00442807" w:rsidRDefault="00442807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215490,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1241" w:type="dxa"/>
          </w:tcPr>
          <w:p w:rsidR="0054748A" w:rsidRPr="004569A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4569AA">
              <w:rPr>
                <w:b/>
                <w:color w:val="FF0000"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6664" w:type="dxa"/>
            <w:gridSpan w:val="3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4748A">
              <w:rPr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560" w:type="dxa"/>
          </w:tcPr>
          <w:p w:rsidR="0054748A" w:rsidRPr="004569AA" w:rsidRDefault="0054748A" w:rsidP="004428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8858</w:t>
            </w:r>
            <w:r w:rsidR="00442807">
              <w:rPr>
                <w:b/>
                <w:lang w:val="en-US"/>
              </w:rPr>
              <w:t>2</w:t>
            </w:r>
            <w:r>
              <w:rPr>
                <w:b/>
              </w:rPr>
              <w:t>,9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569AA" w:rsidRDefault="0054748A" w:rsidP="0054748A">
            <w:pPr>
              <w:jc w:val="center"/>
              <w:rPr>
                <w:b/>
              </w:rPr>
            </w:pPr>
            <w:r w:rsidRPr="004569AA">
              <w:rPr>
                <w:b/>
              </w:rPr>
              <w:t>1072,3</w:t>
            </w:r>
          </w:p>
        </w:tc>
        <w:tc>
          <w:tcPr>
            <w:tcW w:w="1925" w:type="dxa"/>
          </w:tcPr>
          <w:p w:rsidR="0054748A" w:rsidRPr="00442807" w:rsidRDefault="0054748A" w:rsidP="004428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87509,</w:t>
            </w:r>
            <w:r w:rsidR="00442807">
              <w:rPr>
                <w:b/>
                <w:lang w:val="en-US"/>
              </w:rPr>
              <w:t>7</w:t>
            </w:r>
          </w:p>
        </w:tc>
        <w:tc>
          <w:tcPr>
            <w:tcW w:w="1241" w:type="dxa"/>
          </w:tcPr>
          <w:p w:rsidR="0054748A" w:rsidRPr="004569A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569AA">
              <w:rPr>
                <w:color w:val="FF0000"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6664" w:type="dxa"/>
            <w:gridSpan w:val="3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4748A">
              <w:rPr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560" w:type="dxa"/>
          </w:tcPr>
          <w:p w:rsidR="0054748A" w:rsidRPr="000C7194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53999,3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73A27" w:rsidRDefault="0054748A" w:rsidP="0054748A">
            <w:pPr>
              <w:jc w:val="center"/>
            </w:pPr>
            <w:r>
              <w:t>196,0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53803,3</w:t>
            </w:r>
          </w:p>
        </w:tc>
        <w:tc>
          <w:tcPr>
            <w:tcW w:w="1241" w:type="dxa"/>
          </w:tcPr>
          <w:p w:rsidR="0054748A" w:rsidRPr="004569A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569AA">
              <w:rPr>
                <w:color w:val="FF0000"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6664" w:type="dxa"/>
            <w:gridSpan w:val="3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4748A">
              <w:rPr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560" w:type="dxa"/>
          </w:tcPr>
          <w:p w:rsidR="0054748A" w:rsidRPr="000C7194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37937,6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37937,6</w:t>
            </w:r>
          </w:p>
        </w:tc>
        <w:tc>
          <w:tcPr>
            <w:tcW w:w="1241" w:type="dxa"/>
          </w:tcPr>
          <w:p w:rsidR="0054748A" w:rsidRPr="004569A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569AA">
              <w:rPr>
                <w:color w:val="FF0000"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6664" w:type="dxa"/>
            <w:gridSpan w:val="3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4748A">
              <w:rPr>
                <w:b/>
                <w:bCs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560" w:type="dxa"/>
          </w:tcPr>
          <w:p w:rsidR="0054748A" w:rsidRPr="000C7194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7194">
              <w:rPr>
                <w:b/>
              </w:rPr>
              <w:t>36239,6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36239,6</w:t>
            </w:r>
          </w:p>
        </w:tc>
        <w:tc>
          <w:tcPr>
            <w:tcW w:w="1241" w:type="dxa"/>
          </w:tcPr>
          <w:p w:rsidR="0054748A" w:rsidRPr="004569A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569AA">
              <w:rPr>
                <w:color w:val="FF0000"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453" w:type="dxa"/>
            <w:vMerge w:val="restart"/>
          </w:tcPr>
          <w:p w:rsidR="0054748A" w:rsidRPr="00146DF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4429" w:type="dxa"/>
            <w:vMerge w:val="restart"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46DF9">
              <w:t xml:space="preserve">Совершенствование системы управления муниципальным имуществом Углегорского </w:t>
            </w:r>
            <w:r>
              <w:t>городского округа</w:t>
            </w:r>
          </w:p>
        </w:tc>
        <w:tc>
          <w:tcPr>
            <w:tcW w:w="2551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13E10">
              <w:rPr>
                <w:b/>
                <w:bCs/>
                <w:sz w:val="22"/>
                <w:szCs w:val="22"/>
              </w:rPr>
              <w:t xml:space="preserve">2020-2023 годы, 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13E10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216758,4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jc w:val="center"/>
              <w:rPr>
                <w:b/>
              </w:rPr>
            </w:pPr>
            <w:r w:rsidRPr="00413E10">
              <w:rPr>
                <w:b/>
              </w:rPr>
              <w:t>1268,3</w:t>
            </w:r>
          </w:p>
        </w:tc>
        <w:tc>
          <w:tcPr>
            <w:tcW w:w="1925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215490,1</w:t>
            </w:r>
          </w:p>
        </w:tc>
        <w:tc>
          <w:tcPr>
            <w:tcW w:w="1241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3E79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1560" w:type="dxa"/>
          </w:tcPr>
          <w:p w:rsidR="0054748A" w:rsidRPr="004569AA" w:rsidRDefault="0054748A" w:rsidP="004428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8858</w:t>
            </w:r>
            <w:r w:rsidR="00442807">
              <w:rPr>
                <w:b/>
                <w:lang w:val="en-US"/>
              </w:rPr>
              <w:t>2</w:t>
            </w:r>
            <w:r>
              <w:rPr>
                <w:b/>
              </w:rPr>
              <w:t>,9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569AA" w:rsidRDefault="0054748A" w:rsidP="0054748A">
            <w:pPr>
              <w:jc w:val="center"/>
              <w:rPr>
                <w:b/>
              </w:rPr>
            </w:pPr>
            <w:r w:rsidRPr="004569AA">
              <w:rPr>
                <w:b/>
              </w:rPr>
              <w:t>1072,3</w:t>
            </w:r>
          </w:p>
        </w:tc>
        <w:tc>
          <w:tcPr>
            <w:tcW w:w="1925" w:type="dxa"/>
          </w:tcPr>
          <w:p w:rsidR="0054748A" w:rsidRPr="00442807" w:rsidRDefault="0054748A" w:rsidP="004428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87509,</w:t>
            </w:r>
            <w:r w:rsidR="00442807">
              <w:rPr>
                <w:b/>
                <w:lang w:val="en-US"/>
              </w:rPr>
              <w:t>7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3E79">
              <w:rPr>
                <w:b/>
                <w:bCs/>
                <w:sz w:val="22"/>
                <w:szCs w:val="22"/>
              </w:rPr>
              <w:t>2021</w:t>
            </w:r>
          </w:p>
        </w:tc>
        <w:tc>
          <w:tcPr>
            <w:tcW w:w="1560" w:type="dxa"/>
          </w:tcPr>
          <w:p w:rsidR="0054748A" w:rsidRPr="000C7194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53999,3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73A27" w:rsidRDefault="0054748A" w:rsidP="0054748A">
            <w:pPr>
              <w:jc w:val="center"/>
            </w:pPr>
            <w:r>
              <w:t>196,0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53803,3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3E79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560" w:type="dxa"/>
          </w:tcPr>
          <w:p w:rsidR="0054748A" w:rsidRPr="000C7194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37937,6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37937,6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3E79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560" w:type="dxa"/>
          </w:tcPr>
          <w:p w:rsidR="0054748A" w:rsidRPr="000C7194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7194">
              <w:rPr>
                <w:b/>
              </w:rPr>
              <w:t>36239,6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36239,6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1453" w:type="dxa"/>
            <w:vMerge w:val="restart"/>
          </w:tcPr>
          <w:p w:rsidR="0054748A" w:rsidRPr="00146DF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1.1.</w:t>
            </w:r>
          </w:p>
        </w:tc>
        <w:tc>
          <w:tcPr>
            <w:tcW w:w="4429" w:type="dxa"/>
            <w:vMerge w:val="restart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 Формирование и реализация приватизационных процессов</w:t>
            </w:r>
          </w:p>
        </w:tc>
        <w:tc>
          <w:tcPr>
            <w:tcW w:w="2551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  <w:sz w:val="22"/>
                <w:szCs w:val="22"/>
              </w:rPr>
              <w:t xml:space="preserve">2020-2023 годы, </w:t>
            </w:r>
          </w:p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4300,0</w:t>
            </w:r>
          </w:p>
        </w:tc>
        <w:tc>
          <w:tcPr>
            <w:tcW w:w="1619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-</w:t>
            </w:r>
          </w:p>
        </w:tc>
        <w:tc>
          <w:tcPr>
            <w:tcW w:w="1925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4300,0</w:t>
            </w:r>
          </w:p>
        </w:tc>
        <w:tc>
          <w:tcPr>
            <w:tcW w:w="1241" w:type="dxa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1300,0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1300,0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3E79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144"/>
        </w:trPr>
        <w:tc>
          <w:tcPr>
            <w:tcW w:w="782" w:type="dxa"/>
            <w:vMerge w:val="restart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1.2.</w:t>
            </w:r>
          </w:p>
        </w:tc>
        <w:tc>
          <w:tcPr>
            <w:tcW w:w="1453" w:type="dxa"/>
            <w:vMerge w:val="restart"/>
          </w:tcPr>
          <w:p w:rsidR="0054748A" w:rsidRPr="002F2558" w:rsidRDefault="0054748A" w:rsidP="0054748A">
            <w:r w:rsidRPr="002F2558">
              <w:t>1.2.</w:t>
            </w:r>
          </w:p>
          <w:p w:rsidR="0054748A" w:rsidRPr="002F2558" w:rsidRDefault="0054748A" w:rsidP="0054748A"/>
        </w:tc>
        <w:tc>
          <w:tcPr>
            <w:tcW w:w="4429" w:type="dxa"/>
            <w:vMerge w:val="restart"/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146DF9">
              <w:t>Совершенствование ведения Реестра муниципального имущества путем обновления программного продукта</w:t>
            </w:r>
          </w:p>
        </w:tc>
        <w:tc>
          <w:tcPr>
            <w:tcW w:w="2551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13E10">
              <w:rPr>
                <w:b/>
                <w:bCs/>
                <w:sz w:val="22"/>
                <w:szCs w:val="22"/>
              </w:rPr>
              <w:t>2020-2023 годы,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13E10">
              <w:rPr>
                <w:b/>
                <w:bCs/>
                <w:sz w:val="22"/>
                <w:szCs w:val="22"/>
              </w:rPr>
              <w:t xml:space="preserve"> в том числе</w:t>
            </w:r>
          </w:p>
        </w:tc>
        <w:tc>
          <w:tcPr>
            <w:tcW w:w="1560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748,84</w:t>
            </w:r>
          </w:p>
        </w:tc>
        <w:tc>
          <w:tcPr>
            <w:tcW w:w="1619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925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748,84</w:t>
            </w:r>
          </w:p>
        </w:tc>
        <w:tc>
          <w:tcPr>
            <w:tcW w:w="1241" w:type="dxa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3E79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148,84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148,84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3E79">
              <w:rPr>
                <w:b/>
                <w:bCs/>
                <w:sz w:val="22"/>
                <w:szCs w:val="22"/>
              </w:rPr>
              <w:t>2021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3E79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9" w:type="dxa"/>
            <w:vMerge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3E79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560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619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241" w:type="dxa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1.3.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Pr="002F2558" w:rsidRDefault="0054748A" w:rsidP="0054748A">
            <w:r w:rsidRPr="002F2558">
              <w:t>1.3.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146DF9">
              <w:t>Оценка имущества, регулирование имущественных отношений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 xml:space="preserve">2020-2023 годы, 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1351,2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1351,2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451,2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451,2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1.4.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Pr="00146DF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1.4.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146DF9">
              <w:t>Повышение эффективности использования земельных участков, обеспечение государственной регистрации прав Углегорского муниципального района на земельные участки, а также повышение эффективности их целевого использования</w:t>
            </w: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54748A" w:rsidRDefault="0054748A" w:rsidP="0054748A">
            <w:pPr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2020-2023 годы,</w:t>
            </w:r>
          </w:p>
          <w:p w:rsidR="0054748A" w:rsidRPr="0054748A" w:rsidRDefault="0054748A" w:rsidP="0054748A">
            <w:pPr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 xml:space="preserve"> 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54748A" w:rsidRDefault="0054748A" w:rsidP="0054748A">
            <w:pPr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11603,0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54748A" w:rsidRDefault="0054748A" w:rsidP="0054748A">
            <w:pPr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54748A" w:rsidRDefault="0054748A" w:rsidP="0054748A">
            <w:pPr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11603,0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4103,0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4103,0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 w:rsidRPr="002D3B25">
              <w:t>2500,0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 w:rsidRPr="002D3B25">
              <w:t>2500,0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 w:rsidRPr="002D3B25">
              <w:t>202</w:t>
            </w: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 w:rsidRPr="002D3B25">
              <w:t>2500,0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 w:rsidRPr="002D3B25"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 w:rsidRPr="002D3B25">
              <w:t>2500,0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2500,0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 w:rsidRPr="002D3B25"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D3B25" w:rsidRDefault="0054748A" w:rsidP="0054748A">
            <w:pPr>
              <w:jc w:val="center"/>
            </w:pPr>
            <w:r>
              <w:t>2500,0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1.5.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Pr="00146DF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1.5.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Обеспечение проведения мероприятий по формированию имущественной основы деятельности органов местного самоуправления, а также проведения мероприятий по формированию и содержанию муниципального  </w:t>
            </w:r>
            <w:r>
              <w:lastRenderedPageBreak/>
              <w:t>и</w:t>
            </w:r>
            <w:r w:rsidRPr="00146DF9">
              <w:t>мущества для решения возложенных на органы местного самоуправления полномочий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lastRenderedPageBreak/>
              <w:t xml:space="preserve">2020-2023 годы, 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54748A" w:rsidRDefault="0054748A" w:rsidP="0054748A">
            <w:pPr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34613,9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34613,9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20230,5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20230,5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2A15B4" w:rsidRDefault="0054748A" w:rsidP="0054748A">
            <w:pPr>
              <w:jc w:val="center"/>
            </w:pPr>
            <w:r>
              <w:t>8843,6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8843,6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3479,9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3479,9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54748A">
            <w:pPr>
              <w:jc w:val="center"/>
            </w:pPr>
            <w:r w:rsidRPr="00D31608">
              <w:t>2059,9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2059,9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1.6.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1.6.</w:t>
            </w:r>
          </w:p>
        </w:tc>
        <w:tc>
          <w:tcPr>
            <w:tcW w:w="4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BF2B6E">
              <w:t>Приобретение и внедрение автоматизированной  информационной системы обеспечения градостроительной деятельности Углегорского городского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 xml:space="preserve">2020-2023 годы, 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1.7.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1.7.</w:t>
            </w:r>
          </w:p>
        </w:tc>
        <w:tc>
          <w:tcPr>
            <w:tcW w:w="4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BF2B6E">
              <w:t>Разработка бизнес-плана предприятия жилищно-коммунального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 xml:space="preserve">2020-2023 годы, 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1.8.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Pr="00146DF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1.8.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146DF9">
              <w:t>Обеспечение деятельности органов исполнительной власти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  <w:sz w:val="22"/>
                <w:szCs w:val="22"/>
              </w:rPr>
              <w:t xml:space="preserve">2020-2023 годы, </w:t>
            </w:r>
          </w:p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111352,0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111352,0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30832,5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30832,5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27332,5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27332,5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25832,5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25832,5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27354,5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27354,5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1.9.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1.9.</w:t>
            </w:r>
          </w:p>
        </w:tc>
        <w:tc>
          <w:tcPr>
            <w:tcW w:w="4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BF2B6E">
              <w:t>Исполнение судебных решений по взысканию выкупной стоимости жилых помещений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 xml:space="preserve">2020-2023 годы, 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D31608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442807">
        <w:trPr>
          <w:trHeight w:val="730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1.9.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1.10.</w:t>
            </w:r>
          </w:p>
        </w:tc>
        <w:tc>
          <w:tcPr>
            <w:tcW w:w="4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Оплата некоммерческим организациям за исключением государственных (муниципальных) учреждений на капитальный ремонт многоквартирных домов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 xml:space="preserve">2020-2023 годы, 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42807" w:rsidRDefault="00442807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40708,</w:t>
            </w:r>
            <w:r>
              <w:rPr>
                <w:b/>
                <w:color w:val="000000"/>
                <w:lang w:val="en-US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54748A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4748A">
              <w:rPr>
                <w:b/>
                <w:color w:val="000000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42807" w:rsidRDefault="00442807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40708,</w:t>
            </w:r>
            <w:r>
              <w:rPr>
                <w:b/>
                <w:color w:val="000000"/>
                <w:lang w:val="en-US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42807" w:rsidRDefault="00442807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23232,</w:t>
            </w:r>
            <w:r>
              <w:rPr>
                <w:lang w:val="en-US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42807" w:rsidRDefault="00442807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23232,</w:t>
            </w:r>
            <w:r>
              <w:rPr>
                <w:lang w:val="en-US"/>
              </w:rPr>
              <w:t>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11825,2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11825,2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2825,2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2825,2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2825,2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2825,2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1.9.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1.11.</w:t>
            </w:r>
          </w:p>
        </w:tc>
        <w:tc>
          <w:tcPr>
            <w:tcW w:w="4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Мероприятия по контролю за качеством исполнения муниципальных контрактов по капитальным и текущим расходам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 xml:space="preserve">2020-2023 годы, 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7200,0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7200,0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</w:rP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1800,0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 w:val="restart"/>
            <w:tcBorders>
              <w:right w:val="single" w:sz="4" w:space="0" w:color="auto"/>
            </w:tcBorders>
          </w:tcPr>
          <w:p w:rsidR="0054748A" w:rsidRPr="00B10854" w:rsidRDefault="0054748A" w:rsidP="0054748A">
            <w:pPr>
              <w:widowControl w:val="0"/>
              <w:autoSpaceDE w:val="0"/>
              <w:autoSpaceDN w:val="0"/>
              <w:adjustRightInd w:val="0"/>
              <w:jc w:val="right"/>
            </w:pPr>
            <w:r w:rsidRPr="00B10854">
              <w:t>1.4.1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54748A" w:rsidRPr="00943251" w:rsidRDefault="0054748A" w:rsidP="0054748A">
            <w:pPr>
              <w:widowControl w:val="0"/>
              <w:autoSpaceDE w:val="0"/>
              <w:autoSpaceDN w:val="0"/>
              <w:adjustRightInd w:val="0"/>
            </w:pPr>
            <w:r>
              <w:t>1.12.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  <w:r w:rsidRPr="00943251">
              <w:t>Проведение комплексных кадастровых работ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2020-2023 годы,</w:t>
            </w:r>
          </w:p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3E10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jc w:val="center"/>
              <w:rPr>
                <w:b/>
              </w:rPr>
            </w:pPr>
            <w:r w:rsidRPr="00413E10">
              <w:rPr>
                <w:b/>
              </w:rPr>
              <w:t>1281,18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jc w:val="center"/>
              <w:rPr>
                <w:b/>
              </w:rPr>
            </w:pPr>
            <w:r w:rsidRPr="00413E10">
              <w:rPr>
                <w:b/>
              </w:rPr>
              <w:t>1268,3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413E10" w:rsidRDefault="0054748A" w:rsidP="0054748A">
            <w:pPr>
              <w:jc w:val="center"/>
              <w:rPr>
                <w:b/>
              </w:rPr>
            </w:pPr>
            <w:r w:rsidRPr="00413E10">
              <w:rPr>
                <w:b/>
              </w:rPr>
              <w:t>12,88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413E10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C7546D" w:rsidRDefault="0054748A" w:rsidP="0054748A">
            <w:pPr>
              <w:jc w:val="center"/>
            </w:pPr>
            <w:r w:rsidRPr="00C7546D">
              <w:t>1083,2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C7546D" w:rsidRDefault="0054748A" w:rsidP="0054748A">
            <w:pPr>
              <w:jc w:val="center"/>
            </w:pPr>
            <w:r w:rsidRPr="00C7546D">
              <w:t>1072,3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54748A">
            <w:pPr>
              <w:jc w:val="center"/>
            </w:pPr>
            <w:r w:rsidRPr="00C7546D">
              <w:t>10,9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73A27" w:rsidRDefault="0054748A" w:rsidP="0054748A">
            <w:pPr>
              <w:jc w:val="center"/>
            </w:pPr>
            <w:r>
              <w:t>197,98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73A27" w:rsidRDefault="0054748A" w:rsidP="0054748A">
            <w:pPr>
              <w:jc w:val="center"/>
            </w:pPr>
            <w:r>
              <w:t>196,0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73A27" w:rsidRDefault="0054748A" w:rsidP="0054748A">
            <w:pPr>
              <w:jc w:val="center"/>
            </w:pPr>
            <w:r>
              <w:t>1,98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79">
              <w:rPr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73A27" w:rsidRDefault="0054748A" w:rsidP="0054748A">
            <w:pPr>
              <w:jc w:val="center"/>
            </w:pPr>
            <w:r w:rsidRPr="00673A27"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73A27" w:rsidRDefault="0054748A" w:rsidP="0054748A">
            <w:pPr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73A27" w:rsidRDefault="0054748A" w:rsidP="0054748A">
            <w:pPr>
              <w:jc w:val="center"/>
            </w:pPr>
            <w:r w:rsidRPr="00673A27"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4748A" w:rsidRPr="00393E79" w:rsidTr="0054748A">
        <w:trPr>
          <w:trHeight w:val="58"/>
        </w:trPr>
        <w:tc>
          <w:tcPr>
            <w:tcW w:w="782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8A" w:rsidRPr="00393E79" w:rsidRDefault="0054748A" w:rsidP="005474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54748A" w:rsidRPr="00146DF9" w:rsidRDefault="0054748A" w:rsidP="0054748A">
      <w:pPr>
        <w:jc w:val="right"/>
        <w:rPr>
          <w:sz w:val="28"/>
          <w:szCs w:val="28"/>
        </w:rPr>
        <w:sectPr w:rsidR="0054748A" w:rsidRPr="00146DF9" w:rsidSect="00CD4114">
          <w:pgSz w:w="16838" w:h="11906" w:orient="landscape"/>
          <w:pgMar w:top="709" w:right="1134" w:bottom="1701" w:left="567" w:header="709" w:footer="709" w:gutter="0"/>
          <w:pgNumType w:chapStyle="1"/>
          <w:cols w:space="708"/>
          <w:titlePg/>
          <w:docGrid w:linePitch="360"/>
        </w:sectPr>
      </w:pP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  <w:outlineLvl w:val="1"/>
      </w:pPr>
      <w:bookmarkStart w:id="28" w:name="Par795"/>
      <w:bookmarkStart w:id="29" w:name="Par1041"/>
      <w:bookmarkStart w:id="30" w:name="Par1558"/>
      <w:bookmarkEnd w:id="28"/>
      <w:bookmarkEnd w:id="29"/>
      <w:bookmarkEnd w:id="30"/>
      <w:r w:rsidRPr="00D715B0">
        <w:lastRenderedPageBreak/>
        <w:t>Приложение № 5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к муниципальной программе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"Совершенствование системы управления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муниципальным  имуществом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</w:pPr>
      <w:r w:rsidRPr="00D715B0">
        <w:t>Углегорского городского округа</w:t>
      </w:r>
    </w:p>
    <w:p w:rsidR="0054748A" w:rsidRPr="00D715B0" w:rsidRDefault="0054748A" w:rsidP="0054748A">
      <w:pPr>
        <w:widowControl w:val="0"/>
        <w:autoSpaceDE w:val="0"/>
        <w:autoSpaceDN w:val="0"/>
        <w:adjustRightInd w:val="0"/>
        <w:jc w:val="right"/>
        <w:rPr>
          <w:color w:val="FF0000"/>
        </w:rPr>
      </w:pPr>
      <w:r w:rsidRPr="00D715B0">
        <w:t>на 2018 - 2022 годы"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6DF9">
        <w:rPr>
          <w:b/>
          <w:bCs/>
          <w:sz w:val="28"/>
          <w:szCs w:val="28"/>
        </w:rPr>
        <w:t>ПЛАН-ГРАФИК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6DF9">
        <w:rPr>
          <w:b/>
          <w:bCs/>
          <w:sz w:val="28"/>
          <w:szCs w:val="28"/>
        </w:rPr>
        <w:t>РЕАЛИЗАЦИИ МУНИЦИПАЛЬНОЙ ПРОГРАММЫ</w:t>
      </w:r>
    </w:p>
    <w:p w:rsidR="0054748A" w:rsidRPr="00146DF9" w:rsidRDefault="0054748A" w:rsidP="0054748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84"/>
        <w:gridCol w:w="3678"/>
        <w:gridCol w:w="2342"/>
        <w:gridCol w:w="1620"/>
        <w:gridCol w:w="1620"/>
        <w:gridCol w:w="2520"/>
        <w:gridCol w:w="2820"/>
      </w:tblGrid>
      <w:tr w:rsidR="0054748A" w:rsidRPr="00146DF9" w:rsidTr="008305FE">
        <w:trPr>
          <w:tblCellSpacing w:w="5" w:type="nil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N пп.</w:t>
            </w:r>
          </w:p>
        </w:tc>
        <w:tc>
          <w:tcPr>
            <w:tcW w:w="3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Наименование подпрограммы, мероприятия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Ответственный исполнитель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Срок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Ожидаемый непосредственный результат &lt;*&gt;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Финансирование (тыс. руб.)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начала реализации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окончания реализации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4748A" w:rsidRPr="00146DF9" w:rsidTr="008305FE">
        <w:trPr>
          <w:tblCellSpacing w:w="5" w:type="nil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6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6DF9">
              <w:t>7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31" w:name="Par1590"/>
            <w:bookmarkEnd w:id="31"/>
            <w:r w:rsidRPr="00146DF9">
              <w:t xml:space="preserve">Муниципальная программа Углегорского </w:t>
            </w:r>
            <w:r>
              <w:t>городского округа</w:t>
            </w:r>
            <w:r w:rsidRPr="00146DF9">
              <w:t xml:space="preserve"> "Совершенствование системы управления муниципальным  имуществом Углегорского </w:t>
            </w:r>
            <w:r>
              <w:t>городского округа</w:t>
            </w:r>
            <w:r w:rsidRPr="00146DF9">
              <w:t>"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1.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Основное мероприятие 1: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Формирование и реализация приватизационных процессов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Привлечение инвесторов, повышение доходов местного бюджета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4300,0</w:t>
            </w:r>
          </w:p>
        </w:tc>
      </w:tr>
      <w:tr w:rsidR="0054748A" w:rsidRPr="00146DF9" w:rsidTr="008305FE">
        <w:trPr>
          <w:trHeight w:val="2154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1.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Определение способов и сроков приватизации муниципального имущества.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2.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Изготовление технических планов объектов недвижимости для регистрации прав.</w:t>
            </w: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2.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Основное мероприятие 2: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Совершенствование ведения Реестра муниципального имущества путем обновления программного продукта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</w:t>
            </w:r>
            <w:r w:rsidRPr="00146DF9">
              <w:lastRenderedPageBreak/>
              <w:t xml:space="preserve">Углегорского </w:t>
            </w:r>
            <w:r>
              <w:t>городского округа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 w:rsidRPr="00623077">
              <w:lastRenderedPageBreak/>
              <w:t>2020</w:t>
            </w:r>
          </w:p>
          <w:p w:rsidR="0054748A" w:rsidRPr="00623077" w:rsidRDefault="0054748A" w:rsidP="008305FE"/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 w:rsidRPr="00623077">
              <w:t>2023</w:t>
            </w:r>
          </w:p>
          <w:p w:rsidR="0054748A" w:rsidRPr="00623077" w:rsidRDefault="0054748A" w:rsidP="008305FE"/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Совершенствование нормативно-правовой базы в сфере учета муниципального </w:t>
            </w:r>
            <w:r w:rsidRPr="00146DF9">
              <w:lastRenderedPageBreak/>
              <w:t>имущества.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Повышение полноты и достоверности данных Реестра муниципальной собственности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748,84</w:t>
            </w:r>
          </w:p>
        </w:tc>
      </w:tr>
      <w:tr w:rsidR="0054748A" w:rsidRPr="00146DF9" w:rsidTr="008305FE">
        <w:trPr>
          <w:trHeight w:val="4978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1.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Подготовка проектов нормативных актов по совершенствованию учета муниципального имущества.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2.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Осуществление сверки сведений, содержащихся в информационных картах муниципальных учреждений, со сведениями Реестра муниципальной собственности.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3.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Выявление муниципального имущества, не представленного к учету.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4.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Обновление и сопровождение программы "</w:t>
            </w:r>
            <w:r>
              <w:t>АСГОР</w:t>
            </w:r>
            <w:r w:rsidRPr="00146DF9">
              <w:t>"</w:t>
            </w: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>3.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Основное мероприятие 3: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Оценка имущества, регулирование имущественных отношений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 w:rsidRPr="00623077">
              <w:t>2020</w:t>
            </w:r>
          </w:p>
          <w:p w:rsidR="0054748A" w:rsidRPr="00623077" w:rsidRDefault="0054748A" w:rsidP="008305FE"/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 w:rsidRPr="00623077">
              <w:t>2023</w:t>
            </w:r>
          </w:p>
          <w:p w:rsidR="0054748A" w:rsidRPr="00623077" w:rsidRDefault="0054748A" w:rsidP="008305FE"/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Повышение эффективности использования муниципального имущества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1351,2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1.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Проведение мероприятий по оценке имущества.</w:t>
            </w: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4.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Основное мероприятие 4: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Повышение эффективности использования земельных участков, обеспечение государственной регистрации прав Углегорского </w:t>
            </w:r>
            <w:r>
              <w:t>городского округа</w:t>
            </w:r>
            <w:r w:rsidRPr="00146DF9">
              <w:t xml:space="preserve"> на земельные участки, а также повышение эффективности их целевого </w:t>
            </w:r>
            <w:r w:rsidRPr="00146DF9">
              <w:lastRenderedPageBreak/>
              <w:t>использования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lastRenderedPageBreak/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 w:rsidRPr="00623077">
              <w:t>2020</w:t>
            </w:r>
          </w:p>
          <w:p w:rsidR="0054748A" w:rsidRPr="00623077" w:rsidRDefault="0054748A" w:rsidP="008305FE">
            <w:r w:rsidRPr="00623077">
              <w:t>2020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 w:rsidRPr="00623077">
              <w:t>2023</w:t>
            </w:r>
          </w:p>
          <w:p w:rsidR="0054748A" w:rsidRPr="00623077" w:rsidRDefault="0054748A" w:rsidP="008305FE">
            <w:r w:rsidRPr="00623077">
              <w:t>2023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Увеличение доходов в виде арендной платы, а также средств от продажи права на заключение договоров аренды за земли, находящиеся в муниципальной </w:t>
            </w:r>
            <w:r w:rsidRPr="00146DF9">
              <w:lastRenderedPageBreak/>
              <w:t>собственности (за исключением земельных участков муниципальных учреждений), регистрация прав на земельные участки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11603,0</w:t>
            </w:r>
          </w:p>
        </w:tc>
      </w:tr>
      <w:tr w:rsidR="0054748A" w:rsidRPr="00146DF9" w:rsidTr="008305FE">
        <w:trPr>
          <w:trHeight w:val="100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1.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Проведение постоянного мониторинга по оформлению правоустанавливающих документов на земельные участки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8305FE">
        <w:trPr>
          <w:trHeight w:val="139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F15B45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F15B45">
              <w:t>Мероприятие 2.</w:t>
            </w:r>
          </w:p>
          <w:p w:rsidR="0054748A" w:rsidRPr="00F15B45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F15B45">
              <w:t>Межевание земельных участков для оформления прав собственности Углегорского городского округа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8305FE">
        <w:trPr>
          <w:trHeight w:val="139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F15B45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t>Мероприятие 3</w:t>
            </w:r>
            <w:r w:rsidRPr="00F15B45">
              <w:t>.</w:t>
            </w:r>
          </w:p>
          <w:p w:rsidR="0054748A" w:rsidRPr="00F15B45" w:rsidRDefault="0054748A" w:rsidP="008305FE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>
              <w:t>Проведение комплексных кадастровых работ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</w:pPr>
            <w:r w:rsidRPr="00146DF9">
              <w:t>5.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Основное мероприятие 5: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46DF9">
              <w:t>Обеспечение проведения мероприятий по формированию имущественной основы деятельности органов местного самоуправления, а также проведения мероприятий по формированию и содержанию муниципального  имущества для решения возложенных на органы местного самоуправления полномочий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623077" w:rsidRDefault="0054748A" w:rsidP="008305FE"/>
          <w:p w:rsidR="0054748A" w:rsidRPr="00623077" w:rsidRDefault="0054748A" w:rsidP="008305FE">
            <w:r w:rsidRPr="00623077">
              <w:t>2020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Default="0054748A" w:rsidP="008305FE"/>
          <w:p w:rsidR="0054748A" w:rsidRDefault="0054748A" w:rsidP="008305FE">
            <w:r w:rsidRPr="00623077">
              <w:t>2023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Обеспечение надлежащего содержания, эксплуатации и сохранности муниципального имущества Приобретение объектов недвижимого имущества в муниципальную собственность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34613,9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Мероприятие 1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46DF9">
              <w:rPr>
                <w:color w:val="000000"/>
              </w:rPr>
              <w:t>Содержание муниципального имущества, в том числе ремонт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4748A" w:rsidRPr="00146DF9" w:rsidTr="008305FE">
        <w:trPr>
          <w:trHeight w:val="205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</w:pPr>
            <w:r w:rsidRPr="00146DF9">
              <w:lastRenderedPageBreak/>
              <w:t>8.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Основное мероприятие 8:</w:t>
            </w:r>
          </w:p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>Обеспечение деятельности органов исполнительной власти</w:t>
            </w:r>
          </w:p>
        </w:tc>
        <w:tc>
          <w:tcPr>
            <w:tcW w:w="2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 w:rsidRPr="00623077">
              <w:t>2020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 w:rsidRPr="00623077">
              <w:t>2023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111352,0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10:</w:t>
            </w:r>
          </w:p>
          <w:p w:rsidR="0054748A" w:rsidRPr="00420F0D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t>Оплата некоммерческим организациям за исключением государственных (муниципальных) учреждений на капитальный ремонт многоквартирных домов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146DF9">
              <w:t xml:space="preserve">Комитет по управлению муниципальной собственностью Углегорского </w:t>
            </w:r>
            <w:r>
              <w:t>городского округа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>
              <w:t>2023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40708,3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t>Мероприятия по контролю за качеством исполнения муниципальных контрактов по капитальным и текущим расходам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62723F"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>
              <w:t>2023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7200,0</w:t>
            </w:r>
          </w:p>
        </w:tc>
      </w:tr>
      <w:tr w:rsidR="0054748A" w:rsidRPr="00146DF9" w:rsidTr="008305F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11.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12:</w:t>
            </w:r>
          </w:p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</w:pPr>
            <w:r>
              <w:t>Проведение комплексных кадастровых работ</w:t>
            </w:r>
          </w:p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  <w:r w:rsidRPr="0062723F"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623077" w:rsidRDefault="0054748A" w:rsidP="008305FE">
            <w: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r>
              <w:t>2023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Pr="00146DF9" w:rsidRDefault="0054748A" w:rsidP="008305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8A" w:rsidRDefault="0054748A" w:rsidP="008305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12,88</w:t>
            </w:r>
          </w:p>
        </w:tc>
      </w:tr>
    </w:tbl>
    <w:p w:rsidR="0054748A" w:rsidRPr="0062723F" w:rsidRDefault="0054748A" w:rsidP="0054748A">
      <w:pPr>
        <w:tabs>
          <w:tab w:val="left" w:pos="3231"/>
        </w:tabs>
        <w:rPr>
          <w:sz w:val="28"/>
          <w:szCs w:val="28"/>
        </w:rPr>
      </w:pPr>
    </w:p>
    <w:p w:rsidR="0054748A" w:rsidRPr="0054748A" w:rsidRDefault="0054748A" w:rsidP="0073527A">
      <w:pPr>
        <w:tabs>
          <w:tab w:val="left" w:pos="3231"/>
        </w:tabs>
        <w:rPr>
          <w:sz w:val="28"/>
          <w:szCs w:val="28"/>
          <w:lang w:val="en-US"/>
        </w:rPr>
      </w:pPr>
    </w:p>
    <w:sectPr w:rsidR="0054748A" w:rsidRPr="0054748A" w:rsidSect="0054748A">
      <w:headerReference w:type="default" r:id="rId19"/>
      <w:pgSz w:w="16838" w:h="11906" w:orient="landscape"/>
      <w:pgMar w:top="567" w:right="907" w:bottom="1701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37C" w:rsidRDefault="00C8737C" w:rsidP="0073527A">
      <w:r>
        <w:separator/>
      </w:r>
    </w:p>
  </w:endnote>
  <w:endnote w:type="continuationSeparator" w:id="0">
    <w:p w:rsidR="00C8737C" w:rsidRDefault="00C8737C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8A" w:rsidRDefault="0054748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8A" w:rsidRDefault="0054748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8A" w:rsidRDefault="005474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37C" w:rsidRDefault="00C8737C" w:rsidP="0073527A">
      <w:r>
        <w:separator/>
      </w:r>
    </w:p>
  </w:footnote>
  <w:footnote w:type="continuationSeparator" w:id="0">
    <w:p w:rsidR="00C8737C" w:rsidRDefault="00C8737C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8A" w:rsidRDefault="0054748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8A" w:rsidRDefault="0054748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48A" w:rsidRDefault="0054748A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BC075F">
        <w:rPr>
          <w:noProof/>
        </w:rPr>
        <w:t>35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7C4F"/>
    <w:multiLevelType w:val="multilevel"/>
    <w:tmpl w:val="58A8C006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1">
    <w:nsid w:val="1E4E4176"/>
    <w:multiLevelType w:val="multilevel"/>
    <w:tmpl w:val="1722F5A4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5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0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6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2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4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32" w:hanging="2160"/>
      </w:pPr>
      <w:rPr>
        <w:rFonts w:cs="Times New Roman" w:hint="default"/>
      </w:rPr>
    </w:lvl>
  </w:abstractNum>
  <w:abstractNum w:abstractNumId="2">
    <w:nsid w:val="27EC48A4"/>
    <w:multiLevelType w:val="multilevel"/>
    <w:tmpl w:val="0C58F860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37893EC9"/>
    <w:multiLevelType w:val="hybridMultilevel"/>
    <w:tmpl w:val="C81090BC"/>
    <w:lvl w:ilvl="0" w:tplc="7B2A6BCC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5BF4E36"/>
    <w:multiLevelType w:val="hybridMultilevel"/>
    <w:tmpl w:val="D362FE14"/>
    <w:lvl w:ilvl="0" w:tplc="6114CC64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7ACE78E6"/>
    <w:multiLevelType w:val="hybridMultilevel"/>
    <w:tmpl w:val="48BCC814"/>
    <w:lvl w:ilvl="0" w:tplc="122EAD20">
      <w:start w:val="1"/>
      <w:numFmt w:val="decimal"/>
      <w:lvlText w:val="%1."/>
      <w:lvlJc w:val="left"/>
      <w:pPr>
        <w:ind w:left="1146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attr0#ESED_DateEdition" w:val="DATE#{d '2020-12-18'}"/>
    <w:docVar w:name="attr1#Наименование" w:val="VARCHAR#О внесении изменений в муниципальную программу «Совершенствование системы управления муниципальным имуществом  Углегорского городского округа», утвержденную постановлением администрации Углегорского городского округа от 25.09.2017 г. № 859"/>
    <w:docVar w:name="attr2#Вид документа" w:val="OID_TYPE#620200006=Постановление"/>
    <w:docVar w:name="attr3#Автор" w:val="OID_TYPE#620214406=Бодряга Дина Юрьевна"/>
    <w:docVar w:name="attr4#Дата поступления" w:val="DATE#{d '2020-12-18'}"/>
    <w:docVar w:name="attr5#Бланк" w:val="OID_TYPE#620290924=Постановление"/>
    <w:docVar w:name="ESED_ActEdition" w:val="3"/>
    <w:docVar w:name="ESED_AutorEdition" w:val="Бодряга Дина Юрьевна"/>
    <w:docVar w:name="ESED_CurEdition" w:val="2"/>
    <w:docVar w:name="ESED_Edition" w:val="3"/>
    <w:docVar w:name="ESED_IDnum" w:val="Bodryaga/2020-2256"/>
    <w:docVar w:name="ESED_Lock" w:val="2"/>
    <w:docVar w:name="SPD_Annotation" w:val="Bodryaga/2020-2256(3)#О внесении изменений в муниципальную программу «Совершенствование системы управления муниципальным имуществом  Углегорского городского округа», утвержденную постановлением администрации Углегорского городского округа от 25.09.2017 г. № 859#Постановление   Бодряга Дина Юрьевна#Дата создания редакции: 18.12.2020"/>
    <w:docVar w:name="SPD_AreaName" w:val="Документ (ЕСЭД)"/>
    <w:docVar w:name="SPD_hostURL" w:val="192.168.5.4"/>
    <w:docVar w:name="SPD_NumDoc" w:val="620310360"/>
    <w:docVar w:name="SPD_vDir" w:val="spd"/>
  </w:docVars>
  <w:rsids>
    <w:rsidRoot w:val="00302BC9"/>
    <w:rsid w:val="0002565F"/>
    <w:rsid w:val="0004062A"/>
    <w:rsid w:val="00091EA7"/>
    <w:rsid w:val="000C7194"/>
    <w:rsid w:val="0011148D"/>
    <w:rsid w:val="00146DF9"/>
    <w:rsid w:val="00151010"/>
    <w:rsid w:val="001762BD"/>
    <w:rsid w:val="00187B42"/>
    <w:rsid w:val="001A1D2A"/>
    <w:rsid w:val="001A31A4"/>
    <w:rsid w:val="001B51BB"/>
    <w:rsid w:val="001B597D"/>
    <w:rsid w:val="001C2EBA"/>
    <w:rsid w:val="001F25D7"/>
    <w:rsid w:val="00221BFD"/>
    <w:rsid w:val="00237FCB"/>
    <w:rsid w:val="00260579"/>
    <w:rsid w:val="002A15B4"/>
    <w:rsid w:val="002B3C5A"/>
    <w:rsid w:val="002D3B25"/>
    <w:rsid w:val="002F2558"/>
    <w:rsid w:val="002F7993"/>
    <w:rsid w:val="00302BC9"/>
    <w:rsid w:val="0032028B"/>
    <w:rsid w:val="003449EC"/>
    <w:rsid w:val="003860BA"/>
    <w:rsid w:val="00393E79"/>
    <w:rsid w:val="003D1EA3"/>
    <w:rsid w:val="00413E10"/>
    <w:rsid w:val="00420F0D"/>
    <w:rsid w:val="004269FD"/>
    <w:rsid w:val="00442807"/>
    <w:rsid w:val="004569AA"/>
    <w:rsid w:val="004C5F88"/>
    <w:rsid w:val="004E3389"/>
    <w:rsid w:val="0054748A"/>
    <w:rsid w:val="00574C13"/>
    <w:rsid w:val="005A0A3C"/>
    <w:rsid w:val="005A340F"/>
    <w:rsid w:val="005E5554"/>
    <w:rsid w:val="00623077"/>
    <w:rsid w:val="0062723F"/>
    <w:rsid w:val="0063232E"/>
    <w:rsid w:val="006503A3"/>
    <w:rsid w:val="0066665F"/>
    <w:rsid w:val="00673A27"/>
    <w:rsid w:val="00681334"/>
    <w:rsid w:val="006E3435"/>
    <w:rsid w:val="0073527A"/>
    <w:rsid w:val="00752EF3"/>
    <w:rsid w:val="00770969"/>
    <w:rsid w:val="007A09DB"/>
    <w:rsid w:val="007F4994"/>
    <w:rsid w:val="007F723B"/>
    <w:rsid w:val="008305FE"/>
    <w:rsid w:val="008457BD"/>
    <w:rsid w:val="008462EF"/>
    <w:rsid w:val="00851D38"/>
    <w:rsid w:val="00887D4C"/>
    <w:rsid w:val="008D3793"/>
    <w:rsid w:val="008F06C1"/>
    <w:rsid w:val="00924883"/>
    <w:rsid w:val="00943251"/>
    <w:rsid w:val="0094705C"/>
    <w:rsid w:val="00987612"/>
    <w:rsid w:val="00987FDE"/>
    <w:rsid w:val="00A057C6"/>
    <w:rsid w:val="00A62985"/>
    <w:rsid w:val="00AC1A85"/>
    <w:rsid w:val="00AC516E"/>
    <w:rsid w:val="00B054AE"/>
    <w:rsid w:val="00B10854"/>
    <w:rsid w:val="00BC075F"/>
    <w:rsid w:val="00BD77D6"/>
    <w:rsid w:val="00BF2B6E"/>
    <w:rsid w:val="00C0267F"/>
    <w:rsid w:val="00C02804"/>
    <w:rsid w:val="00C7546D"/>
    <w:rsid w:val="00C8737C"/>
    <w:rsid w:val="00CA0C1F"/>
    <w:rsid w:val="00CD0F88"/>
    <w:rsid w:val="00CD4114"/>
    <w:rsid w:val="00D17233"/>
    <w:rsid w:val="00D31608"/>
    <w:rsid w:val="00D40F70"/>
    <w:rsid w:val="00D715B0"/>
    <w:rsid w:val="00D94C19"/>
    <w:rsid w:val="00DA3665"/>
    <w:rsid w:val="00DC6E99"/>
    <w:rsid w:val="00DF3B57"/>
    <w:rsid w:val="00E022BC"/>
    <w:rsid w:val="00E14367"/>
    <w:rsid w:val="00E66BC9"/>
    <w:rsid w:val="00E9324A"/>
    <w:rsid w:val="00E97D77"/>
    <w:rsid w:val="00EE19C8"/>
    <w:rsid w:val="00EE5993"/>
    <w:rsid w:val="00F15B45"/>
    <w:rsid w:val="00F350F1"/>
    <w:rsid w:val="00F37859"/>
    <w:rsid w:val="00F53D38"/>
    <w:rsid w:val="00F62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54748A"/>
    <w:pPr>
      <w:suppressAutoHyphens/>
    </w:pPr>
    <w:rPr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54748A"/>
    <w:rPr>
      <w:rFonts w:cs="Times New Roman"/>
      <w:sz w:val="20"/>
      <w:szCs w:val="20"/>
      <w:lang w:eastAsia="ar-SA" w:bidi="ar-SA"/>
    </w:rPr>
  </w:style>
  <w:style w:type="paragraph" w:customStyle="1" w:styleId="ConsPlusNormal">
    <w:name w:val="ConsPlusNormal"/>
    <w:rsid w:val="005474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474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4748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474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4748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54748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c">
    <w:name w:val="List Paragraph"/>
    <w:basedOn w:val="a"/>
    <w:uiPriority w:val="34"/>
    <w:qFormat/>
    <w:rsid w:val="005474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d">
    <w:name w:val="footnote reference"/>
    <w:basedOn w:val="a0"/>
    <w:uiPriority w:val="99"/>
    <w:semiHidden/>
    <w:rsid w:val="0054748A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54748A"/>
    <w:rPr>
      <w:rFonts w:ascii="Calibri" w:hAnsi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54748A"/>
    <w:rPr>
      <w:rFonts w:ascii="Calibri" w:hAnsi="Calibri" w:cs="Times New Roman"/>
      <w:sz w:val="20"/>
      <w:szCs w:val="20"/>
    </w:rPr>
  </w:style>
  <w:style w:type="paragraph" w:styleId="af0">
    <w:name w:val="No Spacing"/>
    <w:uiPriority w:val="1"/>
    <w:qFormat/>
    <w:rsid w:val="0054748A"/>
    <w:pPr>
      <w:spacing w:after="0" w:line="240" w:lineRule="auto"/>
    </w:pPr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2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F9F9D17136F69394698FA6AEC943338EC92BC6DB445F38B042286C16E81C12445E250C1ACC357946A9F2kBu5W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59DEBC906342B148C08DA2094C476CAA3FB118A4904464F5D4142E681926C1080FD77097EA8361AAA74046Y318H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3F9F9D17136F69394698FA6AEC943338EC92BC6DE425C39B242286C16E81C12445E250C1ACC357946A9F2kBu7W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3F9F9D17136F69394698FA6AEC943338EC92BC6DD405C38B442286C16E81C12445E250C1ACC357946A9F2kBu6W" TargetMode="Externa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F9F9D17136F693946991ABB8A51F3F87C273CBDE4C0B6DE0447F3346EE49520458704F5EC134k7u1W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7811</Words>
  <Characters>44527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52234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2020-12-21T22:26:00Z</cp:lastPrinted>
  <dcterms:created xsi:type="dcterms:W3CDTF">2020-12-21T22:29:00Z</dcterms:created>
  <dcterms:modified xsi:type="dcterms:W3CDTF">2020-12-21T22:29:00Z</dcterms:modified>
</cp:coreProperties>
</file>