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0969" w:rsidRDefault="003C1397" w:rsidP="0011148D">
      <w:pPr>
        <w:widowControl w:val="0"/>
        <w:autoSpaceDE w:val="0"/>
        <w:autoSpaceDN w:val="0"/>
        <w:adjustRightInd w:val="0"/>
        <w:spacing w:after="120"/>
        <w:jc w:val="center"/>
        <w:rPr>
          <w:b/>
          <w:sz w:val="28"/>
          <w:szCs w:val="28"/>
        </w:rPr>
      </w:pPr>
      <w:r>
        <w:rPr>
          <w:noProof/>
        </w:rPr>
        <w:drawing>
          <wp:inline distT="0" distB="0" distL="0" distR="0">
            <wp:extent cx="502285" cy="627380"/>
            <wp:effectExtent l="19050" t="0" r="0" b="0"/>
            <wp:docPr id="1" name="Рисунок 1" descr="gerb чб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 чб5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brigh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285" cy="6273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1148D" w:rsidRDefault="0011148D" w:rsidP="0011148D">
      <w:pPr>
        <w:widowControl w:val="0"/>
        <w:autoSpaceDE w:val="0"/>
        <w:autoSpaceDN w:val="0"/>
        <w:adjustRightInd w:val="0"/>
        <w:spacing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Сахалинская область</w:t>
      </w:r>
    </w:p>
    <w:p w:rsidR="0011148D" w:rsidRDefault="0011148D" w:rsidP="0011148D">
      <w:pPr>
        <w:widowControl w:val="0"/>
        <w:autoSpaceDE w:val="0"/>
        <w:autoSpaceDN w:val="0"/>
        <w:adjustRightInd w:val="0"/>
        <w:spacing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</w:t>
      </w:r>
      <w:r w:rsidR="00752EF3">
        <w:rPr>
          <w:b/>
          <w:sz w:val="28"/>
          <w:szCs w:val="28"/>
        </w:rPr>
        <w:t>Я</w:t>
      </w:r>
      <w:r w:rsidR="005E5554">
        <w:rPr>
          <w:b/>
          <w:sz w:val="28"/>
          <w:szCs w:val="28"/>
        </w:rPr>
        <w:t xml:space="preserve"> УГЛЕГОРСКОГО ГОРОДСКОГО ОКРУГА</w:t>
      </w:r>
    </w:p>
    <w:p w:rsidR="0011148D" w:rsidRPr="003B4D15" w:rsidRDefault="0011148D" w:rsidP="0011148D">
      <w:pPr>
        <w:widowControl w:val="0"/>
        <w:autoSpaceDE w:val="0"/>
        <w:autoSpaceDN w:val="0"/>
        <w:adjustRightInd w:val="0"/>
        <w:spacing w:after="480"/>
        <w:jc w:val="center"/>
        <w:rPr>
          <w:b/>
          <w:sz w:val="36"/>
          <w:szCs w:val="36"/>
        </w:rPr>
      </w:pPr>
      <w:r w:rsidRPr="003B4D15">
        <w:rPr>
          <w:b/>
          <w:sz w:val="36"/>
          <w:szCs w:val="36"/>
        </w:rPr>
        <w:t>ПОСТАНОВЛЕНИЕ</w:t>
      </w:r>
    </w:p>
    <w:p w:rsidR="00E022BC" w:rsidRPr="003B4D15" w:rsidRDefault="00E022BC" w:rsidP="00E022BC">
      <w:pPr>
        <w:widowControl w:val="0"/>
        <w:autoSpaceDE w:val="0"/>
        <w:autoSpaceDN w:val="0"/>
        <w:adjustRightInd w:val="0"/>
        <w:rPr>
          <w:sz w:val="28"/>
          <w:szCs w:val="28"/>
          <w:u w:val="single"/>
        </w:rPr>
      </w:pPr>
      <w:r w:rsidRPr="003B4D15">
        <w:rPr>
          <w:sz w:val="28"/>
          <w:szCs w:val="28"/>
        </w:rPr>
        <w:t xml:space="preserve">от </w:t>
      </w:r>
      <w:r w:rsidR="003B4D15">
        <w:rPr>
          <w:sz w:val="28"/>
          <w:szCs w:val="28"/>
          <w:u w:val="single"/>
        </w:rPr>
        <w:t>14.12.2020</w:t>
      </w:r>
      <w:r w:rsidRPr="003B4D15">
        <w:rPr>
          <w:sz w:val="28"/>
          <w:szCs w:val="28"/>
        </w:rPr>
        <w:t xml:space="preserve"> №</w:t>
      </w:r>
      <w:r w:rsidR="003B4D15">
        <w:rPr>
          <w:sz w:val="28"/>
          <w:szCs w:val="28"/>
        </w:rPr>
        <w:t xml:space="preserve"> </w:t>
      </w:r>
      <w:r w:rsidR="003B4D15">
        <w:rPr>
          <w:sz w:val="28"/>
          <w:szCs w:val="28"/>
          <w:u w:val="single"/>
        </w:rPr>
        <w:t>1194</w:t>
      </w:r>
    </w:p>
    <w:p w:rsidR="00E022BC" w:rsidRPr="003B4D15" w:rsidRDefault="00E022BC" w:rsidP="00E022BC">
      <w:pPr>
        <w:widowControl w:val="0"/>
        <w:autoSpaceDE w:val="0"/>
        <w:autoSpaceDN w:val="0"/>
        <w:adjustRightInd w:val="0"/>
        <w:spacing w:after="480"/>
        <w:rPr>
          <w:sz w:val="28"/>
          <w:szCs w:val="28"/>
        </w:rPr>
      </w:pPr>
      <w:r w:rsidRPr="003B4D15">
        <w:rPr>
          <w:sz w:val="28"/>
          <w:szCs w:val="28"/>
        </w:rPr>
        <w:t>г. Углегорск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5"/>
      </w:tblGrid>
      <w:tr w:rsidR="00E022BC" w:rsidTr="00E022BC">
        <w:tc>
          <w:tcPr>
            <w:tcW w:w="4785" w:type="dxa"/>
          </w:tcPr>
          <w:p w:rsidR="0011148D" w:rsidRPr="000C3B6F" w:rsidRDefault="000C3B6F" w:rsidP="000C3B6F">
            <w:pPr>
              <w:spacing w:after="48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 внесении изменений в некоторые нормативные правовые акты администрации Углегорского городского округа</w:t>
            </w:r>
          </w:p>
        </w:tc>
        <w:tc>
          <w:tcPr>
            <w:tcW w:w="4785" w:type="dxa"/>
          </w:tcPr>
          <w:p w:rsidR="00E022BC" w:rsidRDefault="00E022BC" w:rsidP="00E022BC">
            <w:pPr>
              <w:widowControl w:val="0"/>
              <w:autoSpaceDE w:val="0"/>
              <w:autoSpaceDN w:val="0"/>
              <w:adjustRightInd w:val="0"/>
              <w:spacing w:after="480"/>
              <w:rPr>
                <w:sz w:val="28"/>
                <w:szCs w:val="28"/>
              </w:rPr>
            </w:pPr>
          </w:p>
        </w:tc>
      </w:tr>
    </w:tbl>
    <w:p w:rsidR="000C3B6F" w:rsidRPr="00D23AED" w:rsidRDefault="000C3B6F" w:rsidP="000C3B6F">
      <w:pPr>
        <w:ind w:firstLine="709"/>
        <w:jc w:val="both"/>
        <w:rPr>
          <w:sz w:val="28"/>
          <w:szCs w:val="28"/>
        </w:rPr>
      </w:pPr>
      <w:r w:rsidRPr="00D23AED">
        <w:rPr>
          <w:sz w:val="28"/>
          <w:szCs w:val="28"/>
        </w:rPr>
        <w:t xml:space="preserve">В соответствии с Федеральным законом от 27.07.2010 г. № 210-ФЗ «Об организации предоставления государственных и муниципальных услуг», </w:t>
      </w:r>
      <w:r w:rsidRPr="005A68D5">
        <w:rPr>
          <w:sz w:val="28"/>
          <w:szCs w:val="28"/>
        </w:rPr>
        <w:t>Федеральным законом от 13.03.2006 № 38-ФЗ «О рекламе»</w:t>
      </w:r>
      <w:r>
        <w:rPr>
          <w:sz w:val="28"/>
          <w:szCs w:val="28"/>
        </w:rPr>
        <w:t xml:space="preserve">, </w:t>
      </w:r>
      <w:r w:rsidRPr="00D23AED">
        <w:rPr>
          <w:sz w:val="28"/>
          <w:szCs w:val="28"/>
        </w:rPr>
        <w:t xml:space="preserve">Градостроительным кодексом Российской Федерации, Протоколом заседания комиссии по повышению качества и доступности предоставления государственных и муниципальных в Сахалинской области от 13.02.2020 № 24, Уставом Углегорского городского округа, администрация Углегорского городского округа </w:t>
      </w:r>
      <w:r w:rsidRPr="00D23AED">
        <w:rPr>
          <w:b/>
          <w:sz w:val="28"/>
          <w:szCs w:val="28"/>
        </w:rPr>
        <w:t>постановляет</w:t>
      </w:r>
      <w:r w:rsidRPr="00D23AED">
        <w:rPr>
          <w:sz w:val="28"/>
          <w:szCs w:val="28"/>
        </w:rPr>
        <w:t>:</w:t>
      </w:r>
    </w:p>
    <w:p w:rsidR="000C3B6F" w:rsidRDefault="000C3B6F" w:rsidP="000C3B6F">
      <w:pPr>
        <w:widowControl w:val="0"/>
        <w:numPr>
          <w:ilvl w:val="0"/>
          <w:numId w:val="1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административный регламент предоставления муниципальной услуги «</w:t>
      </w:r>
      <w:r w:rsidRPr="00D23AED">
        <w:rPr>
          <w:sz w:val="28"/>
          <w:szCs w:val="28"/>
        </w:rPr>
        <w:t>Выдача разрешений на проведение земляных работ</w:t>
      </w:r>
      <w:r>
        <w:rPr>
          <w:sz w:val="28"/>
          <w:szCs w:val="28"/>
        </w:rPr>
        <w:t xml:space="preserve">», утвержденный постановлением администрации Углегорского городского округа от </w:t>
      </w:r>
      <w:r>
        <w:rPr>
          <w:sz w:val="28"/>
          <w:szCs w:val="28"/>
        </w:rPr>
        <w:br/>
        <w:t>14.05.2020 г. № 463, внести следующие изменения:</w:t>
      </w:r>
    </w:p>
    <w:p w:rsidR="000C3B6F" w:rsidRPr="009761F2" w:rsidRDefault="000C3B6F" w:rsidP="000C3B6F">
      <w:pPr>
        <w:widowControl w:val="0"/>
        <w:numPr>
          <w:ilvl w:val="1"/>
          <w:numId w:val="1"/>
        </w:numPr>
        <w:autoSpaceDE w:val="0"/>
        <w:autoSpaceDN w:val="0"/>
        <w:adjustRightInd w:val="0"/>
        <w:ind w:left="0"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В </w:t>
      </w:r>
      <w:r w:rsidRPr="00CB43DB">
        <w:rPr>
          <w:sz w:val="28"/>
          <w:szCs w:val="28"/>
        </w:rPr>
        <w:t xml:space="preserve">пункте 2.4.1. </w:t>
      </w:r>
      <w:r>
        <w:rPr>
          <w:sz w:val="28"/>
          <w:szCs w:val="28"/>
        </w:rPr>
        <w:t xml:space="preserve">подраздела 2.4. раздела 2 слова и цифры «10 рабочих дней» заменить на слова и цифру </w:t>
      </w:r>
      <w:r w:rsidRPr="009761F2">
        <w:rPr>
          <w:color w:val="000000"/>
          <w:sz w:val="28"/>
          <w:szCs w:val="28"/>
        </w:rPr>
        <w:t>«5 рабочих дней».</w:t>
      </w:r>
    </w:p>
    <w:p w:rsidR="000C3B6F" w:rsidRDefault="000C3B6F" w:rsidP="000C3B6F">
      <w:pPr>
        <w:widowControl w:val="0"/>
        <w:numPr>
          <w:ilvl w:val="1"/>
          <w:numId w:val="1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9761F2">
        <w:rPr>
          <w:color w:val="000000"/>
          <w:sz w:val="28"/>
          <w:szCs w:val="28"/>
        </w:rPr>
        <w:t>В пункте 3.4.5. подраздела 3.4. раздела 3 слова и цифру «7 рабочих дней» заменить на слова и цифру «2 рабочих дня</w:t>
      </w:r>
      <w:r>
        <w:rPr>
          <w:sz w:val="28"/>
          <w:szCs w:val="28"/>
        </w:rPr>
        <w:t>».</w:t>
      </w:r>
    </w:p>
    <w:p w:rsidR="000C3B6F" w:rsidRDefault="000C3B6F" w:rsidP="000C3B6F">
      <w:pPr>
        <w:widowControl w:val="0"/>
        <w:numPr>
          <w:ilvl w:val="0"/>
          <w:numId w:val="1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административный регламент предоставления муниципальной услуги «</w:t>
      </w:r>
      <w:r w:rsidRPr="00927F72">
        <w:rPr>
          <w:sz w:val="28"/>
          <w:szCs w:val="28"/>
        </w:rPr>
        <w:t>Выдача разрешения на установку и эксплуатацию рекламной конструкции, аннулирование таких разрешений</w:t>
      </w:r>
      <w:r>
        <w:rPr>
          <w:sz w:val="28"/>
          <w:szCs w:val="28"/>
        </w:rPr>
        <w:t xml:space="preserve">», утвержденный постановлением администрации Углегорского городского округа от </w:t>
      </w:r>
      <w:r>
        <w:rPr>
          <w:sz w:val="28"/>
          <w:szCs w:val="28"/>
        </w:rPr>
        <w:br/>
        <w:t>07.04.2020 г. № 338, внести следующие изменения:</w:t>
      </w:r>
    </w:p>
    <w:p w:rsidR="000C3B6F" w:rsidRDefault="000C3B6F" w:rsidP="000C3B6F">
      <w:pPr>
        <w:widowControl w:val="0"/>
        <w:numPr>
          <w:ilvl w:val="1"/>
          <w:numId w:val="1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абзаце 2 </w:t>
      </w:r>
      <w:r w:rsidRPr="00CB43DB">
        <w:rPr>
          <w:sz w:val="28"/>
          <w:szCs w:val="28"/>
        </w:rPr>
        <w:t>пункт</w:t>
      </w:r>
      <w:r>
        <w:rPr>
          <w:sz w:val="28"/>
          <w:szCs w:val="28"/>
        </w:rPr>
        <w:t>а</w:t>
      </w:r>
      <w:r w:rsidRPr="00CB43DB">
        <w:rPr>
          <w:sz w:val="28"/>
          <w:szCs w:val="28"/>
        </w:rPr>
        <w:t xml:space="preserve"> 2.4.1. </w:t>
      </w:r>
      <w:r>
        <w:rPr>
          <w:sz w:val="28"/>
          <w:szCs w:val="28"/>
        </w:rPr>
        <w:t xml:space="preserve">подраздела 2.4. раздела 2 слова «два месяца» заменить на слова и цифры </w:t>
      </w:r>
      <w:r w:rsidRPr="009761F2">
        <w:rPr>
          <w:color w:val="000000"/>
          <w:sz w:val="28"/>
          <w:szCs w:val="28"/>
        </w:rPr>
        <w:t>«26 рабочих дней</w:t>
      </w:r>
      <w:r>
        <w:rPr>
          <w:sz w:val="28"/>
          <w:szCs w:val="28"/>
        </w:rPr>
        <w:t>».</w:t>
      </w:r>
    </w:p>
    <w:p w:rsidR="000C3B6F" w:rsidRDefault="000C3B6F" w:rsidP="000C3B6F">
      <w:pPr>
        <w:widowControl w:val="0"/>
        <w:numPr>
          <w:ilvl w:val="1"/>
          <w:numId w:val="1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абзацах 3 и 4 </w:t>
      </w:r>
      <w:r w:rsidRPr="00CB43DB">
        <w:rPr>
          <w:sz w:val="28"/>
          <w:szCs w:val="28"/>
        </w:rPr>
        <w:t>пункт</w:t>
      </w:r>
      <w:r>
        <w:rPr>
          <w:sz w:val="28"/>
          <w:szCs w:val="28"/>
        </w:rPr>
        <w:t>а</w:t>
      </w:r>
      <w:r w:rsidRPr="00CB43DB">
        <w:rPr>
          <w:sz w:val="28"/>
          <w:szCs w:val="28"/>
        </w:rPr>
        <w:t xml:space="preserve"> 2.4.1. </w:t>
      </w:r>
      <w:r>
        <w:rPr>
          <w:sz w:val="28"/>
          <w:szCs w:val="28"/>
        </w:rPr>
        <w:t xml:space="preserve">подраздела 2.4. раздела 2 слова «один месяц» заменить на слова и цифры </w:t>
      </w:r>
      <w:r w:rsidRPr="009761F2">
        <w:rPr>
          <w:color w:val="000000"/>
          <w:sz w:val="28"/>
          <w:szCs w:val="28"/>
        </w:rPr>
        <w:t>«20 рабочих дней</w:t>
      </w:r>
      <w:r>
        <w:rPr>
          <w:sz w:val="28"/>
          <w:szCs w:val="28"/>
        </w:rPr>
        <w:t>».</w:t>
      </w:r>
    </w:p>
    <w:p w:rsidR="000C3B6F" w:rsidRDefault="000C3B6F" w:rsidP="000C3B6F">
      <w:pPr>
        <w:widowControl w:val="0"/>
        <w:numPr>
          <w:ilvl w:val="1"/>
          <w:numId w:val="1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r w:rsidRPr="00CB43DB">
        <w:rPr>
          <w:sz w:val="28"/>
          <w:szCs w:val="28"/>
        </w:rPr>
        <w:t xml:space="preserve">пункте </w:t>
      </w:r>
      <w:r>
        <w:rPr>
          <w:sz w:val="28"/>
          <w:szCs w:val="28"/>
        </w:rPr>
        <w:t>3.4.5</w:t>
      </w:r>
      <w:r w:rsidRPr="00CB43DB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подраздела 3.4. раздела 3 слова и цифры «40 рабочих дней» заменить на слова и цифры </w:t>
      </w:r>
      <w:r w:rsidRPr="009761F2">
        <w:rPr>
          <w:color w:val="000000"/>
          <w:sz w:val="28"/>
          <w:szCs w:val="28"/>
        </w:rPr>
        <w:t>«19 рабочих дней</w:t>
      </w:r>
      <w:r>
        <w:rPr>
          <w:sz w:val="28"/>
          <w:szCs w:val="28"/>
        </w:rPr>
        <w:t>».</w:t>
      </w:r>
    </w:p>
    <w:p w:rsidR="003B4D15" w:rsidRDefault="003B4D15" w:rsidP="003B4D15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0C3B6F" w:rsidRDefault="000C3B6F" w:rsidP="000C3B6F">
      <w:pPr>
        <w:widowControl w:val="0"/>
        <w:numPr>
          <w:ilvl w:val="0"/>
          <w:numId w:val="1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Опубликовать настоящее постановление в газете «Углегорские новости» и разместить на официальном сайте администрации Углегорского городского округа в сети Интернет.</w:t>
      </w:r>
    </w:p>
    <w:p w:rsidR="000C3B6F" w:rsidRPr="00AC516E" w:rsidRDefault="000C3B6F" w:rsidP="000C3B6F">
      <w:pPr>
        <w:numPr>
          <w:ilvl w:val="0"/>
          <w:numId w:val="1"/>
        </w:numPr>
        <w:spacing w:after="72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Контроль исполнения настоящего постановления возложить на первого вице-мэра Углегорского городского округа А.А. Серова.</w:t>
      </w:r>
    </w:p>
    <w:p w:rsidR="00E97D77" w:rsidRPr="000C3B6F" w:rsidRDefault="00E14367" w:rsidP="00A62985">
      <w:pPr>
        <w:rPr>
          <w:sz w:val="28"/>
          <w:szCs w:val="28"/>
        </w:rPr>
      </w:pPr>
      <w:r>
        <w:rPr>
          <w:sz w:val="28"/>
          <w:szCs w:val="28"/>
        </w:rPr>
        <w:t xml:space="preserve">Мэр </w:t>
      </w:r>
    </w:p>
    <w:p w:rsidR="00A62985" w:rsidRDefault="00A62985" w:rsidP="00A62985">
      <w:pPr>
        <w:rPr>
          <w:sz w:val="28"/>
          <w:szCs w:val="28"/>
        </w:rPr>
      </w:pPr>
      <w:r>
        <w:rPr>
          <w:sz w:val="28"/>
          <w:szCs w:val="28"/>
        </w:rPr>
        <w:t xml:space="preserve">Углегорского </w:t>
      </w:r>
      <w:r w:rsidR="00260579">
        <w:rPr>
          <w:sz w:val="28"/>
          <w:szCs w:val="28"/>
        </w:rPr>
        <w:t>городского округа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</w:t>
      </w:r>
      <w:r w:rsidR="000C3B6F">
        <w:rPr>
          <w:sz w:val="28"/>
          <w:szCs w:val="28"/>
        </w:rPr>
        <w:t xml:space="preserve">          </w:t>
      </w:r>
      <w:r>
        <w:rPr>
          <w:sz w:val="28"/>
          <w:szCs w:val="28"/>
        </w:rPr>
        <w:t>С.В. Дорощук</w:t>
      </w:r>
    </w:p>
    <w:p w:rsidR="0073527A" w:rsidRPr="002B3C5A" w:rsidRDefault="0073527A">
      <w:pPr>
        <w:rPr>
          <w:sz w:val="28"/>
          <w:szCs w:val="28"/>
        </w:rPr>
      </w:pPr>
    </w:p>
    <w:p w:rsidR="0073527A" w:rsidRDefault="0073527A">
      <w:pPr>
        <w:rPr>
          <w:sz w:val="28"/>
          <w:szCs w:val="28"/>
        </w:rPr>
      </w:pPr>
    </w:p>
    <w:p w:rsidR="0073527A" w:rsidRDefault="0073527A">
      <w:pPr>
        <w:rPr>
          <w:sz w:val="28"/>
          <w:szCs w:val="28"/>
        </w:rPr>
      </w:pPr>
    </w:p>
    <w:p w:rsidR="0073527A" w:rsidRDefault="0073527A" w:rsidP="0073527A">
      <w:pPr>
        <w:tabs>
          <w:tab w:val="left" w:pos="3231"/>
        </w:tabs>
        <w:rPr>
          <w:sz w:val="28"/>
          <w:szCs w:val="28"/>
        </w:rPr>
      </w:pPr>
    </w:p>
    <w:p w:rsidR="00DC6E99" w:rsidRDefault="00DC6E99" w:rsidP="0073527A">
      <w:pPr>
        <w:tabs>
          <w:tab w:val="left" w:pos="3231"/>
        </w:tabs>
        <w:rPr>
          <w:sz w:val="28"/>
          <w:szCs w:val="28"/>
        </w:rPr>
      </w:pPr>
    </w:p>
    <w:p w:rsidR="00DC6E99" w:rsidRDefault="00DC6E99" w:rsidP="0073527A">
      <w:pPr>
        <w:tabs>
          <w:tab w:val="left" w:pos="3231"/>
        </w:tabs>
        <w:rPr>
          <w:sz w:val="28"/>
          <w:szCs w:val="28"/>
        </w:rPr>
      </w:pPr>
    </w:p>
    <w:p w:rsidR="00DC6E99" w:rsidRDefault="00DC6E99" w:rsidP="0073527A">
      <w:pPr>
        <w:tabs>
          <w:tab w:val="left" w:pos="3231"/>
        </w:tabs>
        <w:rPr>
          <w:sz w:val="28"/>
          <w:szCs w:val="28"/>
        </w:rPr>
      </w:pPr>
    </w:p>
    <w:p w:rsidR="00DC6E99" w:rsidRDefault="00DC6E99" w:rsidP="0073527A">
      <w:pPr>
        <w:tabs>
          <w:tab w:val="left" w:pos="3231"/>
        </w:tabs>
        <w:rPr>
          <w:sz w:val="28"/>
          <w:szCs w:val="28"/>
        </w:rPr>
      </w:pPr>
    </w:p>
    <w:p w:rsidR="00DC6E99" w:rsidRDefault="00DC6E99" w:rsidP="0073527A">
      <w:pPr>
        <w:tabs>
          <w:tab w:val="left" w:pos="3231"/>
        </w:tabs>
        <w:rPr>
          <w:sz w:val="28"/>
          <w:szCs w:val="28"/>
        </w:rPr>
      </w:pPr>
    </w:p>
    <w:p w:rsidR="00DC6E99" w:rsidRDefault="00DC6E99" w:rsidP="0073527A">
      <w:pPr>
        <w:tabs>
          <w:tab w:val="left" w:pos="3231"/>
        </w:tabs>
        <w:rPr>
          <w:sz w:val="28"/>
          <w:szCs w:val="28"/>
        </w:rPr>
      </w:pPr>
    </w:p>
    <w:p w:rsidR="0073527A" w:rsidRPr="0073527A" w:rsidRDefault="0073527A" w:rsidP="0073527A">
      <w:pPr>
        <w:tabs>
          <w:tab w:val="left" w:pos="3231"/>
        </w:tabs>
        <w:rPr>
          <w:sz w:val="28"/>
          <w:szCs w:val="28"/>
        </w:rPr>
      </w:pPr>
    </w:p>
    <w:sectPr w:rsidR="0073527A" w:rsidRPr="0073527A" w:rsidSect="0073527A">
      <w:headerReference w:type="default" r:id="rId8"/>
      <w:pgSz w:w="11906" w:h="16838"/>
      <w:pgMar w:top="1134" w:right="566" w:bottom="907" w:left="1701" w:header="709" w:footer="709" w:gutter="0"/>
      <w:pgNumType w:chapStyle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05EDE" w:rsidRDefault="00405EDE" w:rsidP="0073527A">
      <w:r>
        <w:separator/>
      </w:r>
    </w:p>
  </w:endnote>
  <w:endnote w:type="continuationSeparator" w:id="0">
    <w:p w:rsidR="00405EDE" w:rsidRDefault="00405EDE" w:rsidP="007352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05EDE" w:rsidRDefault="00405EDE" w:rsidP="0073527A">
      <w:r>
        <w:separator/>
      </w:r>
    </w:p>
  </w:footnote>
  <w:footnote w:type="continuationSeparator" w:id="0">
    <w:p w:rsidR="00405EDE" w:rsidRDefault="00405EDE" w:rsidP="0073527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527A" w:rsidRDefault="0073527A">
    <w:pPr>
      <w:pStyle w:val="a4"/>
      <w:jc w:val="center"/>
    </w:pPr>
    <w:fldSimple w:instr=" PAGE   \* MERGEFORMAT ">
      <w:r w:rsidR="003C1397">
        <w:rPr>
          <w:noProof/>
        </w:rPr>
        <w:t>2</w:t>
      </w:r>
    </w:fldSimple>
  </w:p>
  <w:p w:rsidR="0073527A" w:rsidRDefault="0073527A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9711C7"/>
    <w:multiLevelType w:val="multilevel"/>
    <w:tmpl w:val="6D1E9ED4"/>
    <w:lvl w:ilvl="0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4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869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229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embedSystemFonts/>
  <w:defaultTabStop w:val="708"/>
  <w:doNotHyphenateCaps/>
  <w:drawingGridHorizontalSpacing w:val="120"/>
  <w:displayHorizontalDrawingGridEvery w:val="2"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/>
  <w:docVars>
    <w:docVar w:name="attr0#ESED_DateEdition" w:val="DATE#{d '2020-12-15'}"/>
    <w:docVar w:name="attr1#Наименование" w:val="VARCHAR#О внесении изменений в некоторые нормативные правовые акты администрации Углегорского городского округа"/>
    <w:docVar w:name="attr2#Вид документа" w:val="OID_TYPE#620200006=Постановление"/>
    <w:docVar w:name="attr3#Автор" w:val="OID_TYPE#620285182=Шкарапута Александр Александрович"/>
    <w:docVar w:name="attr4#Дата поступления" w:val="DATE#{d '2020-11-25'}"/>
    <w:docVar w:name="attr5#Бланк" w:val="OID_TYPE#620290924=Постановление"/>
    <w:docVar w:name="ESED_ActEdition" w:val="1"/>
    <w:docVar w:name="ESED_AutorEdition" w:val="Бурцева Ирина Геннадьевна"/>
    <w:docVar w:name="ESED_CurEdition" w:val="1"/>
    <w:docVar w:name="ESED_Edition" w:val="2"/>
    <w:docVar w:name="ESED_IDnum" w:val="Burceva/2020-2031"/>
    <w:docVar w:name="ESED_Lock" w:val="0"/>
    <w:docVar w:name="SPD_Annotation" w:val="Skrypnik/2020-2031(1)#О внесении изменений в некоторые нормативные правовые акты администрации Углегорского городского округа#Постановление   Шкарапута Александр Александрович#Дата создания редакции: 25.11.2020"/>
    <w:docVar w:name="SPD_AreaName" w:val="Документ (ЕСЭД)"/>
    <w:docVar w:name="SPD_hostURL" w:val="192.168.5.4"/>
    <w:docVar w:name="SPD_NumDoc" w:val="620309523"/>
    <w:docVar w:name="SPD_vDir" w:val="spd"/>
  </w:docVars>
  <w:rsids>
    <w:rsidRoot w:val="00302BC9"/>
    <w:rsid w:val="0002565F"/>
    <w:rsid w:val="0004062A"/>
    <w:rsid w:val="00091EA7"/>
    <w:rsid w:val="000C3B6F"/>
    <w:rsid w:val="0011148D"/>
    <w:rsid w:val="001762BD"/>
    <w:rsid w:val="00187B42"/>
    <w:rsid w:val="001A1D2A"/>
    <w:rsid w:val="001B51BB"/>
    <w:rsid w:val="001B597D"/>
    <w:rsid w:val="001C2EBA"/>
    <w:rsid w:val="001F25D7"/>
    <w:rsid w:val="00237FCB"/>
    <w:rsid w:val="00260579"/>
    <w:rsid w:val="002B3C5A"/>
    <w:rsid w:val="002F7993"/>
    <w:rsid w:val="00302BC9"/>
    <w:rsid w:val="0032028B"/>
    <w:rsid w:val="003449EC"/>
    <w:rsid w:val="003860BA"/>
    <w:rsid w:val="003A4F96"/>
    <w:rsid w:val="003B4D15"/>
    <w:rsid w:val="003C1397"/>
    <w:rsid w:val="00405EDE"/>
    <w:rsid w:val="004C5F88"/>
    <w:rsid w:val="005A340F"/>
    <w:rsid w:val="005A68D5"/>
    <w:rsid w:val="005E5554"/>
    <w:rsid w:val="0063232E"/>
    <w:rsid w:val="006503A3"/>
    <w:rsid w:val="0066665F"/>
    <w:rsid w:val="00681334"/>
    <w:rsid w:val="006E3435"/>
    <w:rsid w:val="0073527A"/>
    <w:rsid w:val="00752EF3"/>
    <w:rsid w:val="00770969"/>
    <w:rsid w:val="007A09DB"/>
    <w:rsid w:val="007F4994"/>
    <w:rsid w:val="007F723B"/>
    <w:rsid w:val="00851D38"/>
    <w:rsid w:val="00887D4C"/>
    <w:rsid w:val="008A5916"/>
    <w:rsid w:val="008D3793"/>
    <w:rsid w:val="00924883"/>
    <w:rsid w:val="00927F72"/>
    <w:rsid w:val="0094705C"/>
    <w:rsid w:val="009761F2"/>
    <w:rsid w:val="00987612"/>
    <w:rsid w:val="00987FDE"/>
    <w:rsid w:val="00A057C6"/>
    <w:rsid w:val="00A32758"/>
    <w:rsid w:val="00A62985"/>
    <w:rsid w:val="00AC516E"/>
    <w:rsid w:val="00BD77D6"/>
    <w:rsid w:val="00C0267F"/>
    <w:rsid w:val="00C02804"/>
    <w:rsid w:val="00CA0C1F"/>
    <w:rsid w:val="00CB43DB"/>
    <w:rsid w:val="00CD0F88"/>
    <w:rsid w:val="00D23AED"/>
    <w:rsid w:val="00DA3665"/>
    <w:rsid w:val="00DC6E99"/>
    <w:rsid w:val="00E022BC"/>
    <w:rsid w:val="00E14367"/>
    <w:rsid w:val="00E66BC9"/>
    <w:rsid w:val="00E97D77"/>
    <w:rsid w:val="00EE19C8"/>
    <w:rsid w:val="00EE5993"/>
    <w:rsid w:val="00F350F1"/>
    <w:rsid w:val="00F37859"/>
    <w:rsid w:val="00F53D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99"/>
    <w:semiHidden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022B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73527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73527A"/>
    <w:rPr>
      <w:rFonts w:cs="Times New Roman"/>
      <w:sz w:val="24"/>
      <w:szCs w:val="24"/>
    </w:rPr>
  </w:style>
  <w:style w:type="paragraph" w:styleId="a6">
    <w:name w:val="footer"/>
    <w:basedOn w:val="a"/>
    <w:link w:val="a7"/>
    <w:uiPriority w:val="99"/>
    <w:semiHidden/>
    <w:unhideWhenUsed/>
    <w:rsid w:val="0073527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locked/>
    <w:rsid w:val="0073527A"/>
    <w:rPr>
      <w:rFonts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15453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453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329</Words>
  <Characters>1877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САХАЛИНСКАЯ ОБЛАСТЬ</vt:lpstr>
    </vt:vector>
  </TitlesOfParts>
  <Company>New</Company>
  <LinksUpToDate>false</LinksUpToDate>
  <CharactersWithSpaces>2202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САХАЛИНСКАЯ ОБЛАСТЬ</dc:title>
  <dc:creator>User</dc:creator>
  <cp:lastModifiedBy>Ирина</cp:lastModifiedBy>
  <cp:revision>2</cp:revision>
  <cp:lastPrinted>2020-12-14T22:54:00Z</cp:lastPrinted>
  <dcterms:created xsi:type="dcterms:W3CDTF">2020-12-14T22:55:00Z</dcterms:created>
  <dcterms:modified xsi:type="dcterms:W3CDTF">2020-12-14T22:55:00Z</dcterms:modified>
</cp:coreProperties>
</file>