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99" w:rsidRPr="00D94499" w:rsidRDefault="00D94499" w:rsidP="00D94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499">
        <w:rPr>
          <w:rFonts w:ascii="Times New Roman" w:hAnsi="Times New Roman" w:cs="Times New Roman"/>
          <w:b/>
          <w:sz w:val="24"/>
          <w:szCs w:val="24"/>
        </w:rPr>
        <w:t>ОБОБЩЕННАЯ ПРАКТИКА ПО ОСУЩЕСТВЛЕНИЮ МУНИЦИПАЛЬНОГО ЗЕМЕЛЬНОГО КОНТРОЛЯ</w:t>
      </w:r>
    </w:p>
    <w:p w:rsidR="00D94499" w:rsidRPr="00D94499" w:rsidRDefault="00D94499" w:rsidP="00D944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499">
        <w:rPr>
          <w:rFonts w:ascii="Times New Roman" w:hAnsi="Times New Roman" w:cs="Times New Roman"/>
          <w:b/>
          <w:sz w:val="24"/>
          <w:szCs w:val="24"/>
        </w:rPr>
        <w:t>за 20</w:t>
      </w:r>
      <w:r w:rsidRPr="00D94499">
        <w:rPr>
          <w:rFonts w:ascii="Times New Roman" w:hAnsi="Times New Roman" w:cs="Times New Roman"/>
          <w:b/>
          <w:sz w:val="24"/>
          <w:szCs w:val="24"/>
        </w:rPr>
        <w:t>19</w:t>
      </w:r>
      <w:r w:rsidRPr="00D94499">
        <w:rPr>
          <w:rFonts w:ascii="Times New Roman" w:hAnsi="Times New Roman" w:cs="Times New Roman"/>
          <w:b/>
          <w:sz w:val="24"/>
          <w:szCs w:val="24"/>
        </w:rPr>
        <w:t xml:space="preserve"> г. на территории Углегорского городского округа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 xml:space="preserve">Муниципальный земельный контроль на территории Углегорского городского округа осуществляется Комитетом по управлению муниципальной собственностью Углегорского городского округа (в соответствии со ст. 72 Земельного кодекса РФ </w:t>
      </w:r>
      <w:r w:rsidRPr="00D9449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органы местного самоуправления городского округа осуществляют муниципальный земельный контроль в отношении расположенных в границах городского округа объектов земельных отношений</w:t>
      </w:r>
      <w:r w:rsidRPr="00D94499">
        <w:rPr>
          <w:rFonts w:ascii="Times New Roman" w:hAnsi="Times New Roman" w:cs="Times New Roman"/>
          <w:sz w:val="24"/>
          <w:szCs w:val="24"/>
        </w:rPr>
        <w:t>).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Предметом муниципального земельного контроля является соблюдение юридическими лицами и индивидуальными предпринимателями в отношении объектов земельных отношений, расположенных в границах городского округа, требований законодательства Российской Федерации и законодательства Сахалинской области, за нарушение которых законодательством предусмотрена административная и иная ответственность (далее – обязательные требования).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94499">
        <w:rPr>
          <w:rFonts w:ascii="Times New Roman" w:hAnsi="Times New Roman" w:cs="Times New Roman"/>
          <w:sz w:val="24"/>
          <w:szCs w:val="24"/>
        </w:rPr>
        <w:t xml:space="preserve">Объект муниципального земельного контроля </w:t>
      </w:r>
      <w:r w:rsidRPr="00D944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является земля как природный объект и природный ресурс, земельные участки, части земельных участков (далее – объекты земельных отношений), расположенные в границах Углегорского городского округа.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 xml:space="preserve"> Муниципальный земельный контроль осуществляется специалистом Комитета по управлению муниципальной собственностью Углегорского городского округа в рамках должностных полномочий.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В целях осуществления контроля за соблюдением участниками земельных отношений требований земельного законодательства Комитетом по управлению муниципальной собственностью Углегорского городского округа за 201</w:t>
      </w:r>
      <w:r w:rsidRPr="00D94499">
        <w:rPr>
          <w:rFonts w:ascii="Times New Roman" w:hAnsi="Times New Roman" w:cs="Times New Roman"/>
          <w:sz w:val="24"/>
          <w:szCs w:val="24"/>
        </w:rPr>
        <w:t>9</w:t>
      </w:r>
      <w:r w:rsidRPr="00D94499">
        <w:rPr>
          <w:rFonts w:ascii="Times New Roman" w:hAnsi="Times New Roman" w:cs="Times New Roman"/>
          <w:sz w:val="24"/>
          <w:szCs w:val="24"/>
        </w:rPr>
        <w:t xml:space="preserve"> г. проведена следующая работа:</w:t>
      </w:r>
    </w:p>
    <w:p w:rsidR="00D94499" w:rsidRPr="00D94499" w:rsidRDefault="00D94499" w:rsidP="00D94499">
      <w:pPr>
        <w:pStyle w:val="a3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 xml:space="preserve"> в соответствии с ежегодно утвержденным планом проверок юридических лиц и индивидуальных предпринимателей должностными лицами проведен</w:t>
      </w:r>
      <w:r w:rsidRPr="00D94499">
        <w:rPr>
          <w:rFonts w:ascii="Times New Roman" w:hAnsi="Times New Roman" w:cs="Times New Roman"/>
          <w:sz w:val="24"/>
          <w:szCs w:val="24"/>
        </w:rPr>
        <w:t>а</w:t>
      </w:r>
      <w:r w:rsidRPr="00D94499">
        <w:rPr>
          <w:rFonts w:ascii="Times New Roman" w:hAnsi="Times New Roman" w:cs="Times New Roman"/>
          <w:sz w:val="24"/>
          <w:szCs w:val="24"/>
        </w:rPr>
        <w:t xml:space="preserve"> </w:t>
      </w:r>
      <w:r w:rsidRPr="00D94499">
        <w:rPr>
          <w:rFonts w:ascii="Times New Roman" w:hAnsi="Times New Roman" w:cs="Times New Roman"/>
          <w:sz w:val="24"/>
          <w:szCs w:val="24"/>
        </w:rPr>
        <w:t>1 плановая</w:t>
      </w:r>
      <w:r w:rsidRPr="00D94499">
        <w:rPr>
          <w:rFonts w:ascii="Times New Roman" w:hAnsi="Times New Roman" w:cs="Times New Roman"/>
          <w:sz w:val="24"/>
          <w:szCs w:val="24"/>
        </w:rPr>
        <w:t xml:space="preserve"> (выездные) проверк</w:t>
      </w:r>
      <w:r w:rsidRPr="00D94499">
        <w:rPr>
          <w:rFonts w:ascii="Times New Roman" w:hAnsi="Times New Roman" w:cs="Times New Roman"/>
          <w:sz w:val="24"/>
          <w:szCs w:val="24"/>
        </w:rPr>
        <w:t>а</w:t>
      </w:r>
      <w:r w:rsidRPr="00D94499">
        <w:rPr>
          <w:rFonts w:ascii="Times New Roman" w:hAnsi="Times New Roman" w:cs="Times New Roman"/>
          <w:sz w:val="24"/>
          <w:szCs w:val="24"/>
        </w:rPr>
        <w:t xml:space="preserve"> на предмет соблюдения обязательных требований установленных земельным законодательством. Нарушений не выявлено.</w:t>
      </w:r>
    </w:p>
    <w:p w:rsidR="00D94499" w:rsidRPr="00D94499" w:rsidRDefault="00D94499" w:rsidP="00D94499">
      <w:pPr>
        <w:pStyle w:val="a3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 xml:space="preserve">Проведена 1 внеплановая (выездная) проверка </w:t>
      </w:r>
      <w:r w:rsidRPr="00D94499">
        <w:rPr>
          <w:rFonts w:ascii="Times New Roman" w:hAnsi="Times New Roman" w:cs="Times New Roman"/>
          <w:sz w:val="24"/>
          <w:szCs w:val="24"/>
        </w:rPr>
        <w:t>соблюдения земельного законодательства</w:t>
      </w:r>
      <w:r w:rsidRPr="00D94499">
        <w:rPr>
          <w:rFonts w:ascii="Times New Roman" w:hAnsi="Times New Roman" w:cs="Times New Roman"/>
          <w:sz w:val="24"/>
          <w:szCs w:val="24"/>
        </w:rPr>
        <w:t xml:space="preserve">  юридическим лицом.</w:t>
      </w:r>
    </w:p>
    <w:p w:rsidR="00D94499" w:rsidRPr="00D94499" w:rsidRDefault="00D94499" w:rsidP="00D94499">
      <w:pPr>
        <w:pStyle w:val="a3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П</w:t>
      </w:r>
      <w:r w:rsidRPr="00D94499">
        <w:rPr>
          <w:rFonts w:ascii="Times New Roman" w:hAnsi="Times New Roman" w:cs="Times New Roman"/>
          <w:sz w:val="24"/>
          <w:szCs w:val="24"/>
        </w:rPr>
        <w:t>роведен</w:t>
      </w:r>
      <w:r w:rsidRPr="00D94499">
        <w:rPr>
          <w:rFonts w:ascii="Times New Roman" w:hAnsi="Times New Roman" w:cs="Times New Roman"/>
          <w:sz w:val="24"/>
          <w:szCs w:val="24"/>
        </w:rPr>
        <w:t>о 5</w:t>
      </w:r>
      <w:r w:rsidRPr="00D94499">
        <w:rPr>
          <w:rFonts w:ascii="Times New Roman" w:hAnsi="Times New Roman" w:cs="Times New Roman"/>
          <w:sz w:val="24"/>
          <w:szCs w:val="24"/>
        </w:rPr>
        <w:t xml:space="preserve"> внепланов</w:t>
      </w:r>
      <w:r w:rsidRPr="00D94499">
        <w:rPr>
          <w:rFonts w:ascii="Times New Roman" w:hAnsi="Times New Roman" w:cs="Times New Roman"/>
          <w:sz w:val="24"/>
          <w:szCs w:val="24"/>
        </w:rPr>
        <w:t>ых</w:t>
      </w:r>
      <w:r w:rsidRPr="00D94499">
        <w:rPr>
          <w:rFonts w:ascii="Times New Roman" w:hAnsi="Times New Roman" w:cs="Times New Roman"/>
          <w:sz w:val="24"/>
          <w:szCs w:val="24"/>
        </w:rPr>
        <w:t xml:space="preserve"> (выездн</w:t>
      </w:r>
      <w:r w:rsidRPr="00D94499">
        <w:rPr>
          <w:rFonts w:ascii="Times New Roman" w:hAnsi="Times New Roman" w:cs="Times New Roman"/>
          <w:sz w:val="24"/>
          <w:szCs w:val="24"/>
        </w:rPr>
        <w:t>ых</w:t>
      </w:r>
      <w:r w:rsidRPr="00D94499">
        <w:rPr>
          <w:rFonts w:ascii="Times New Roman" w:hAnsi="Times New Roman" w:cs="Times New Roman"/>
          <w:sz w:val="24"/>
          <w:szCs w:val="24"/>
        </w:rPr>
        <w:t>) провер</w:t>
      </w:r>
      <w:r w:rsidRPr="00D94499">
        <w:rPr>
          <w:rFonts w:ascii="Times New Roman" w:hAnsi="Times New Roman" w:cs="Times New Roman"/>
          <w:sz w:val="24"/>
          <w:szCs w:val="24"/>
        </w:rPr>
        <w:t>ок</w:t>
      </w:r>
      <w:r w:rsidRPr="00D94499">
        <w:rPr>
          <w:rFonts w:ascii="Times New Roman" w:hAnsi="Times New Roman" w:cs="Times New Roman"/>
          <w:sz w:val="24"/>
          <w:szCs w:val="24"/>
        </w:rPr>
        <w:t xml:space="preserve"> соблюдения земельного законодательства гражданами, являющимися участниками земельных отношений. 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Материалы, содержащие признаки правонарушений земельного законодательства направлены  в Управление Федеральной службы государственной регистрации, кадастра и картографии по Сахалинской области для принятия мер административного воздействия.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Наиболее часто встречающимися нарушениями обязательных требований земельного законодательства:</w:t>
      </w:r>
    </w:p>
    <w:p w:rsidR="00D94499" w:rsidRPr="00D94499" w:rsidRDefault="00D94499" w:rsidP="00D94499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самовольном занятии земельного участка или использования земельного участка без оформленных в установленном порядке правоустанавливающих документов на землю, а в случае необходимости без документов, разрешающих осуществление хозяйственной деятельности  (ст. 7.1 Кодекса Российской Федерации об административных правонарушениях  (далее - КоАП РФ);</w:t>
      </w:r>
    </w:p>
    <w:p w:rsidR="00D94499" w:rsidRPr="00D94499" w:rsidRDefault="00D94499" w:rsidP="00D94499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    (ч. 1 ст. 8.8 КоАП РФ);</w:t>
      </w:r>
    </w:p>
    <w:p w:rsidR="00D94499" w:rsidRDefault="00D94499" w:rsidP="00D94499">
      <w:pPr>
        <w:pStyle w:val="a3"/>
        <w:numPr>
          <w:ilvl w:val="0"/>
          <w:numId w:val="2"/>
        </w:numPr>
        <w:spacing w:after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отсутствие координатных границ земельного участка.</w:t>
      </w:r>
    </w:p>
    <w:p w:rsidR="00722EDB" w:rsidRDefault="00722EDB" w:rsidP="00722EDB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94499" w:rsidRDefault="00D94499" w:rsidP="00D94499">
      <w:pPr>
        <w:pStyle w:val="a3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499">
        <w:rPr>
          <w:rFonts w:ascii="Times New Roman" w:hAnsi="Times New Roman" w:cs="Times New Roman"/>
          <w:b/>
          <w:sz w:val="24"/>
          <w:szCs w:val="24"/>
        </w:rPr>
        <w:lastRenderedPageBreak/>
        <w:t>РАЗЪЯСНЕНИЯ ДЕЙСТВУЮЩЕГО ЗЕМЕЛЬНОГО ЗАКОНОДАТЕЛЬСТВАС ЦЕЛЬЮ НЕДОПУЩЕНИЯ НАРУШЕНИЙ</w:t>
      </w:r>
    </w:p>
    <w:p w:rsidR="00D94499" w:rsidRPr="00D94499" w:rsidRDefault="00D94499" w:rsidP="00D94499">
      <w:pPr>
        <w:pStyle w:val="a3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499" w:rsidRPr="00D94499" w:rsidRDefault="00D94499" w:rsidP="00D94499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Статьей 7.1 КоАП РФ предусмотрена  административная ответственность за самовольное занятие земельного участка или части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участок.</w:t>
      </w:r>
    </w:p>
    <w:p w:rsidR="00D94499" w:rsidRPr="00D94499" w:rsidRDefault="00D94499" w:rsidP="00D94499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Земельный участок как объект права собственности иных предусмотренных законодательством прав на землю является недвижимой вещью, которая представляет собой часть земной поверхности и имеет характеристики, позволяющие определить ее в качестве индивидуальной определенной вещи. К таким характеристикам относятся границы земельного участка, координаты поворотных точек земельного участка и т.п.</w:t>
      </w:r>
    </w:p>
    <w:p w:rsidR="00D94499" w:rsidRPr="00D94499" w:rsidRDefault="00D94499" w:rsidP="00D94499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 xml:space="preserve">Владелец земельного участка обязан использовать его в границах своей территории и с учетом координат характерных точек. Нарушения в виде самовольного занятия земельного участка может быть допущено в результате строительства или проведения работ (облагораживание территории, ограждение территории), также земельный участок может быть приобретен с уже имеющимися постройками, которые находятся за границами участка. </w:t>
      </w:r>
    </w:p>
    <w:p w:rsidR="00D94499" w:rsidRPr="00D94499" w:rsidRDefault="00D94499" w:rsidP="00D94499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Права на земельные участки удостоверяются документами в порядке, установленном Федеральным законом «О государственной регистрации недвижимости». В случае отсутствия документов на земельный участок или часть земельного участка, используемого участником земельных отношений, можно говорить о признаках использования указанной территории без прав, что также является правонарушением, предусмотренным с. 7.1. КоАП РФ.</w:t>
      </w:r>
    </w:p>
    <w:p w:rsidR="00D94499" w:rsidRPr="00D94499" w:rsidRDefault="00D94499" w:rsidP="00D94499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Обращаем внимание, что ответственность по ст. 7.1. КоАП РФ наступает как за активные действия, направленные на занятие земельного участка, так и в результате использования уже занятой территории без предусмотренных законодательством прав.</w:t>
      </w:r>
    </w:p>
    <w:p w:rsidR="00D94499" w:rsidRPr="00D94499" w:rsidRDefault="00D94499" w:rsidP="00D94499">
      <w:pPr>
        <w:pStyle w:val="a3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499">
        <w:rPr>
          <w:rFonts w:ascii="Times New Roman" w:hAnsi="Times New Roman" w:cs="Times New Roman"/>
          <w:b/>
          <w:sz w:val="24"/>
          <w:szCs w:val="24"/>
        </w:rPr>
        <w:t>Что необходимо сделать, чтобы не допустить данное нарушение:</w:t>
      </w:r>
    </w:p>
    <w:p w:rsidR="00D94499" w:rsidRPr="00D94499" w:rsidRDefault="00D94499" w:rsidP="004E2314">
      <w:pPr>
        <w:pStyle w:val="a3"/>
        <w:numPr>
          <w:ilvl w:val="0"/>
          <w:numId w:val="3"/>
        </w:numPr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проверьте, имеются ли у Вас документы, подтверждающие право владения или пользования земельным участком;</w:t>
      </w:r>
    </w:p>
    <w:p w:rsidR="00D94499" w:rsidRPr="00D94499" w:rsidRDefault="00D94499" w:rsidP="00D94499">
      <w:pPr>
        <w:pStyle w:val="a3"/>
        <w:numPr>
          <w:ilvl w:val="0"/>
          <w:numId w:val="3"/>
        </w:numPr>
        <w:ind w:left="567" w:hanging="11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проверьте, зарегистрированы ли на него в установленном порядке права;</w:t>
      </w:r>
    </w:p>
    <w:p w:rsidR="00D94499" w:rsidRPr="00D94499" w:rsidRDefault="00D94499" w:rsidP="004E2314">
      <w:pPr>
        <w:pStyle w:val="a3"/>
        <w:numPr>
          <w:ilvl w:val="0"/>
          <w:numId w:val="3"/>
        </w:numPr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запомните, что земельный участок следует использовать в границах, учтенных в Едином государственном реестре недвижимости. Выявить несоответствие в части использования земельного участка вне границ, указанных в  Едином государственном реестре недвижимости, возможно путем изучения на руках землеустроительных дел и межевых планов. Другим способом подтверждения соответствия фактических границ документально закрепленным является внос границ земельного участка путем проведения кадастровых работ.</w:t>
      </w:r>
    </w:p>
    <w:p w:rsidR="00D94499" w:rsidRPr="00D94499" w:rsidRDefault="00D94499" w:rsidP="004E2314">
      <w:pPr>
        <w:pStyle w:val="a3"/>
        <w:numPr>
          <w:ilvl w:val="0"/>
          <w:numId w:val="3"/>
        </w:numPr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убедитесь в том, что используемая  и огороженная площадь участка соответствует площади, указанной в Ваших документах землю;</w:t>
      </w:r>
    </w:p>
    <w:p w:rsidR="00D94499" w:rsidRPr="00D94499" w:rsidRDefault="00D94499" w:rsidP="004E2314">
      <w:pPr>
        <w:pStyle w:val="a3"/>
        <w:numPr>
          <w:ilvl w:val="0"/>
          <w:numId w:val="3"/>
        </w:numPr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проверьте, что постройки, ограждения, ограничивающие доступ на территорию, находятся в границах земельного участка;</w:t>
      </w:r>
    </w:p>
    <w:p w:rsidR="00D94499" w:rsidRPr="00D94499" w:rsidRDefault="00D94499" w:rsidP="004E2314">
      <w:pPr>
        <w:pStyle w:val="a3"/>
        <w:numPr>
          <w:ilvl w:val="0"/>
          <w:numId w:val="3"/>
        </w:numPr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проверьте, что используемое в хозяйстве имущество (дрова, стройматериалы) размещены Вами в границах Вашего земельного участка, а не на свободной территории, относящейся к землям государственной неразграниченной собственности, а также не на участке соседей.</w:t>
      </w:r>
    </w:p>
    <w:p w:rsidR="00D94499" w:rsidRDefault="00D94499" w:rsidP="004E2314">
      <w:pPr>
        <w:pStyle w:val="a3"/>
        <w:numPr>
          <w:ilvl w:val="0"/>
          <w:numId w:val="3"/>
        </w:numPr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Данные действия позволят избежать спорных ситуаций с правообладателями смежных земельных участков, а также Вами не будет нарушено земельное законодательство.</w:t>
      </w:r>
    </w:p>
    <w:p w:rsidR="00722EDB" w:rsidRPr="00D94499" w:rsidRDefault="00722EDB" w:rsidP="00722EDB">
      <w:pPr>
        <w:pStyle w:val="a3"/>
        <w:ind w:left="55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lastRenderedPageBreak/>
        <w:t>Частью 1 ст. 8.8. КоАП РФ предусмотрена административная ответственность за 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В соответствии со ст. 42 Земельного Кодекса РФ собственники земельных участков и лица, не являющиеся собственниками земельных участков, обязаны использовать земельные участки в соответствии с их целевым назначением способами, которые не должны наносить вред окружающей среде, в том числе земле как природному объекту.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 xml:space="preserve">Собственники земельных участков и лица, не являющиеся собственниками земельных участков обязаны: 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-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-  своевременно приступать к использованию участком в случаях, если сроки освоения земельных участков предусмотрены договорами;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-  не допускать загрязнение, захламление, деградацию и ухудшение плодородия почв на землях соответствующих категорий;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 xml:space="preserve">-  своевременно производить платежи за землю; осуществлять мероприятия по охране земель, лесов, водных объектов и других природных ресурсов, в том числе мер пожарной безопасности. 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В соответствии с п. 1 ст. 36 Градостроительного кодекса РФ 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Согласно пунктам 2-3 ст. 85 Земельного кодекса РФ, правилами землепользования и застройки устанавливается градостроительный регламент для каждой территориальной зоны индивидуально, с учетом особенностей ее расположения и развития, а также возможности территориального сочетания различных видов использования земельных участков (жилого, общественно-делового, производственного, рекреационного и иных видов использования земельных участков). Для земельных участков, расположенных в границах одной  территориальной зоны, устанавливается единый градостроительный регламент. Градостроительный регламент территориальной зоны  определяет основу правового режима земельных участков, равно как всего, что находится над и под поверхностью земельных участков и используется в процессе застройки и последующей эксплуатации зданий, строений, сооружений. Градостроительные регламенты обязаны для исполнения всеми собственниками земельных участков, землепользователями, землевладельцами и арендаторами земельных участков независимо от форм собственности и иных прав на земельные участки.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Кроме того, необходимо знать, что в соответствии с п. 1 ст. 65 Земельного кодека РФ использование земли в Российской Федерации использование земли в Российской Федерации является платным. Формами платы за использование земли являются земельный налог (до введения в действие налога на недвижимость) и арендная плата.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Пунктом 5 ст. 65 Земельного кодекса РФ установлено, что для целей налогообложения и в иных случаях, предусмотренных настоящим Кодексом, федеральными законами, устанавливается кадастровая стоимость земельного участка.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 xml:space="preserve">Вместе с тем, изменение функционального назначения зданий, расположенных на земельном участке, в силу принципа единства земельных участков и прочно связанных с ними объектов влечет изменение функционального назначения земельного участка в зависимости от которого изменяется процентная ставка по выплате налоговых платежей, а также налоговая база, поскольку кадастровая </w:t>
      </w:r>
      <w:r w:rsidRPr="00D94499">
        <w:rPr>
          <w:rFonts w:ascii="Times New Roman" w:hAnsi="Times New Roman" w:cs="Times New Roman"/>
          <w:sz w:val="24"/>
          <w:szCs w:val="24"/>
        </w:rPr>
        <w:lastRenderedPageBreak/>
        <w:t>стоимость земельного участка, согласно налоговому законодательству и является налоговой базой для исчисления земельного налога.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Таким образом, использование земельного участка не в соответствии с разрешенным видом использования влечет за собой искажения при начислении земельного налога.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Например: если Вам принадлежит на праве собственности земельный участок с разрешенным видом использования: под индивидуальное жилищное строительство (ИЖС), то на данном земельном участке у Вас должен стоять жилой дом и использовать земельный участок Вы можете только под ИЖС, то есть: под строительство жилого дома и обслуживание этого дома. А если Вы на данном земельном участке построили автомойку или магазин или используете свой жилой дом под автомойку или магазин, то используете Вы свой земельный участок не по целевому назначению и нарушаете ст. 42 Земельного кодекса РФ, ч то является административным правонарушением, ответственность за которое предусмотрена ч. 1 ст. 8.8. КоАП РФ.</w:t>
      </w:r>
    </w:p>
    <w:p w:rsidR="00D94499" w:rsidRPr="00D94499" w:rsidRDefault="00D94499" w:rsidP="00D9449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499">
        <w:rPr>
          <w:rFonts w:ascii="Times New Roman" w:hAnsi="Times New Roman" w:cs="Times New Roman"/>
          <w:b/>
          <w:sz w:val="24"/>
          <w:szCs w:val="24"/>
        </w:rPr>
        <w:t>Что необходимо сделать, чтобы не допустить данное нарушение:</w:t>
      </w:r>
    </w:p>
    <w:p w:rsidR="00D94499" w:rsidRPr="00D94499" w:rsidRDefault="00D94499" w:rsidP="00D94499">
      <w:pPr>
        <w:pStyle w:val="a3"/>
        <w:numPr>
          <w:ilvl w:val="0"/>
          <w:numId w:val="4"/>
        </w:numPr>
        <w:spacing w:after="0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используйте участок в соответствии с целевым назначением;</w:t>
      </w:r>
    </w:p>
    <w:p w:rsidR="00D94499" w:rsidRPr="00D94499" w:rsidRDefault="00D94499" w:rsidP="004E2314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сведения о целевом назначении земельного участка содержатся в Едином государственном реестре недвижимости (ЕГРН) и в правоустанавливающих документах на земельный участок. Информацию можно получить путем запроса выписки из ЕГРН, а также посмотрев свои правоустанавливающие документы на земельный участок;</w:t>
      </w:r>
    </w:p>
    <w:p w:rsidR="00D94499" w:rsidRPr="00D94499" w:rsidRDefault="00D94499" w:rsidP="004E2314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любой вид разрешенного использования из предусмотренных зонированием территорий видов выбирается правообладателем самостоятельно, без дополнительных разрешений и процедур согласования. Вместе с тем, для использования земельного участка с иным целевым назначением необходимо внести изменения в ЕГРН. Только после внесения указанных изменений можно говорить о законности использования земельного участка с иным целевым назначением.</w:t>
      </w:r>
    </w:p>
    <w:p w:rsidR="00D94499" w:rsidRPr="00D94499" w:rsidRDefault="00D94499" w:rsidP="00D9449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Данные действия позволят избежать нарушения земельного законодательства, и Вы не будете привлечены к административной ответственности в виде весьма значительных штрафных санкций.</w:t>
      </w:r>
    </w:p>
    <w:p w:rsidR="00D94499" w:rsidRPr="00D94499" w:rsidRDefault="00D94499" w:rsidP="00D9449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499">
        <w:rPr>
          <w:rFonts w:ascii="Times New Roman" w:hAnsi="Times New Roman" w:cs="Times New Roman"/>
          <w:sz w:val="24"/>
          <w:szCs w:val="24"/>
        </w:rPr>
        <w:t>Заблаговременно примите все меры, направленные на самостоятельное выявление и устранение нарушений требований земельного законодательства.</w:t>
      </w:r>
    </w:p>
    <w:p w:rsidR="00B140F1" w:rsidRDefault="00D94499" w:rsidP="004E2314">
      <w:pPr>
        <w:pStyle w:val="a3"/>
        <w:ind w:left="567"/>
      </w:pPr>
      <w:r w:rsidRPr="00D944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B140F1" w:rsidSect="00AA6168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096" w:rsidRDefault="00F41096" w:rsidP="00AA6168">
      <w:pPr>
        <w:spacing w:after="0" w:line="240" w:lineRule="auto"/>
      </w:pPr>
      <w:r>
        <w:separator/>
      </w:r>
    </w:p>
  </w:endnote>
  <w:endnote w:type="continuationSeparator" w:id="0">
    <w:p w:rsidR="00F41096" w:rsidRDefault="00F41096" w:rsidP="00AA6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168" w:rsidRDefault="00AA6168">
    <w:pPr>
      <w:pStyle w:val="a6"/>
      <w:rPr>
        <w:color w:val="000000" w:themeColor="text1"/>
        <w:sz w:val="24"/>
        <w:szCs w:val="24"/>
      </w:rPr>
    </w:pPr>
    <w:sdt>
      <w:sdtPr>
        <w:rPr>
          <w:color w:val="000000" w:themeColor="text1"/>
          <w:sz w:val="24"/>
          <w:szCs w:val="24"/>
        </w:rPr>
        <w:alias w:val="Автор"/>
        <w:id w:val="54214575"/>
        <w:placeholder>
          <w:docPart w:val="6C0E39CF2E0B4802A8CDBE8EF21E2F2D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>
          <w:rPr>
            <w:color w:val="000000" w:themeColor="text1"/>
            <w:sz w:val="24"/>
            <w:szCs w:val="24"/>
          </w:rPr>
          <w:t>User</w:t>
        </w:r>
      </w:sdtContent>
    </w:sdt>
  </w:p>
  <w:p w:rsidR="00AA6168" w:rsidRDefault="00AA6168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651DED" wp14:editId="453A03D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A6168" w:rsidRDefault="00AA6168">
                          <w:pPr>
                            <w:pStyle w:val="a6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234F5D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3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AA6168" w:rsidRDefault="00AA6168">
                    <w:pPr>
                      <w:pStyle w:val="a6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234F5D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3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5DB2E4F0" wp14:editId="3305B91C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096" w:rsidRDefault="00F41096" w:rsidP="00AA6168">
      <w:pPr>
        <w:spacing w:after="0" w:line="240" w:lineRule="auto"/>
      </w:pPr>
      <w:r>
        <w:separator/>
      </w:r>
    </w:p>
  </w:footnote>
  <w:footnote w:type="continuationSeparator" w:id="0">
    <w:p w:rsidR="00F41096" w:rsidRDefault="00F41096" w:rsidP="00AA61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F0F8E"/>
    <w:multiLevelType w:val="hybridMultilevel"/>
    <w:tmpl w:val="B7B29A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12C74"/>
    <w:multiLevelType w:val="hybridMultilevel"/>
    <w:tmpl w:val="593234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EC9049F"/>
    <w:multiLevelType w:val="hybridMultilevel"/>
    <w:tmpl w:val="04023F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E504D35"/>
    <w:multiLevelType w:val="hybridMultilevel"/>
    <w:tmpl w:val="3E2A28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99"/>
    <w:rsid w:val="0000101A"/>
    <w:rsid w:val="000010D0"/>
    <w:rsid w:val="0000163D"/>
    <w:rsid w:val="00001A6E"/>
    <w:rsid w:val="000038BC"/>
    <w:rsid w:val="000048F9"/>
    <w:rsid w:val="0000523B"/>
    <w:rsid w:val="000066E3"/>
    <w:rsid w:val="00006DC9"/>
    <w:rsid w:val="00007501"/>
    <w:rsid w:val="00007B5C"/>
    <w:rsid w:val="00007BEB"/>
    <w:rsid w:val="00010B58"/>
    <w:rsid w:val="000118C9"/>
    <w:rsid w:val="000137E1"/>
    <w:rsid w:val="00013A6A"/>
    <w:rsid w:val="00013C1F"/>
    <w:rsid w:val="000141AE"/>
    <w:rsid w:val="00016D2C"/>
    <w:rsid w:val="000200DB"/>
    <w:rsid w:val="00022898"/>
    <w:rsid w:val="00023C70"/>
    <w:rsid w:val="00030B80"/>
    <w:rsid w:val="0003104A"/>
    <w:rsid w:val="0003107B"/>
    <w:rsid w:val="00032012"/>
    <w:rsid w:val="00035B6B"/>
    <w:rsid w:val="0003605F"/>
    <w:rsid w:val="00045C5B"/>
    <w:rsid w:val="000468BF"/>
    <w:rsid w:val="00047874"/>
    <w:rsid w:val="00051527"/>
    <w:rsid w:val="00051941"/>
    <w:rsid w:val="00062DBD"/>
    <w:rsid w:val="00064E4D"/>
    <w:rsid w:val="00065873"/>
    <w:rsid w:val="00065C97"/>
    <w:rsid w:val="00072F4F"/>
    <w:rsid w:val="00073E88"/>
    <w:rsid w:val="00076144"/>
    <w:rsid w:val="00076ACE"/>
    <w:rsid w:val="00081224"/>
    <w:rsid w:val="00081F93"/>
    <w:rsid w:val="00090F2A"/>
    <w:rsid w:val="00092BD5"/>
    <w:rsid w:val="00092C67"/>
    <w:rsid w:val="00094F77"/>
    <w:rsid w:val="0009639E"/>
    <w:rsid w:val="000A154A"/>
    <w:rsid w:val="000A51E4"/>
    <w:rsid w:val="000A7E08"/>
    <w:rsid w:val="000B1AB6"/>
    <w:rsid w:val="000B446F"/>
    <w:rsid w:val="000B490B"/>
    <w:rsid w:val="000B58A4"/>
    <w:rsid w:val="000B6A5E"/>
    <w:rsid w:val="000B72B0"/>
    <w:rsid w:val="000C2942"/>
    <w:rsid w:val="000C596D"/>
    <w:rsid w:val="000C6A9A"/>
    <w:rsid w:val="000D0574"/>
    <w:rsid w:val="000D105E"/>
    <w:rsid w:val="000D5197"/>
    <w:rsid w:val="000E104E"/>
    <w:rsid w:val="000E253F"/>
    <w:rsid w:val="000E31BB"/>
    <w:rsid w:val="000E3616"/>
    <w:rsid w:val="000F2B0E"/>
    <w:rsid w:val="000F31A5"/>
    <w:rsid w:val="000F5AC4"/>
    <w:rsid w:val="000F7F2D"/>
    <w:rsid w:val="001004A1"/>
    <w:rsid w:val="001028DA"/>
    <w:rsid w:val="001038A5"/>
    <w:rsid w:val="0010640C"/>
    <w:rsid w:val="00111E15"/>
    <w:rsid w:val="0011433F"/>
    <w:rsid w:val="00114E4A"/>
    <w:rsid w:val="00116182"/>
    <w:rsid w:val="00117455"/>
    <w:rsid w:val="0012008F"/>
    <w:rsid w:val="00120691"/>
    <w:rsid w:val="00122FE0"/>
    <w:rsid w:val="0012363F"/>
    <w:rsid w:val="00124210"/>
    <w:rsid w:val="00125AD0"/>
    <w:rsid w:val="001276CC"/>
    <w:rsid w:val="00131C1E"/>
    <w:rsid w:val="00132E69"/>
    <w:rsid w:val="001365D3"/>
    <w:rsid w:val="00140234"/>
    <w:rsid w:val="00141227"/>
    <w:rsid w:val="00143BC8"/>
    <w:rsid w:val="00144683"/>
    <w:rsid w:val="0015054C"/>
    <w:rsid w:val="00154E08"/>
    <w:rsid w:val="00155279"/>
    <w:rsid w:val="00157894"/>
    <w:rsid w:val="001610D3"/>
    <w:rsid w:val="001635A3"/>
    <w:rsid w:val="0016581C"/>
    <w:rsid w:val="001714D0"/>
    <w:rsid w:val="001727F8"/>
    <w:rsid w:val="00174073"/>
    <w:rsid w:val="001748ED"/>
    <w:rsid w:val="00174B7D"/>
    <w:rsid w:val="00176A71"/>
    <w:rsid w:val="001923BA"/>
    <w:rsid w:val="00194190"/>
    <w:rsid w:val="001946AB"/>
    <w:rsid w:val="001970BE"/>
    <w:rsid w:val="0019733D"/>
    <w:rsid w:val="001A071E"/>
    <w:rsid w:val="001A747D"/>
    <w:rsid w:val="001B17EE"/>
    <w:rsid w:val="001B38B9"/>
    <w:rsid w:val="001C1736"/>
    <w:rsid w:val="001C2266"/>
    <w:rsid w:val="001C6609"/>
    <w:rsid w:val="001D0744"/>
    <w:rsid w:val="001D1128"/>
    <w:rsid w:val="001D1D6A"/>
    <w:rsid w:val="001D22E8"/>
    <w:rsid w:val="001D294C"/>
    <w:rsid w:val="001D3B00"/>
    <w:rsid w:val="001E3D11"/>
    <w:rsid w:val="001E5E93"/>
    <w:rsid w:val="001F138F"/>
    <w:rsid w:val="001F2EA1"/>
    <w:rsid w:val="001F350B"/>
    <w:rsid w:val="001F4D23"/>
    <w:rsid w:val="001F617C"/>
    <w:rsid w:val="001F6A83"/>
    <w:rsid w:val="00201092"/>
    <w:rsid w:val="002056C5"/>
    <w:rsid w:val="00210DBC"/>
    <w:rsid w:val="00214B73"/>
    <w:rsid w:val="0021501B"/>
    <w:rsid w:val="0021743F"/>
    <w:rsid w:val="00217BEE"/>
    <w:rsid w:val="00220444"/>
    <w:rsid w:val="0022444E"/>
    <w:rsid w:val="00226DBD"/>
    <w:rsid w:val="00226DE5"/>
    <w:rsid w:val="00226FA7"/>
    <w:rsid w:val="00227718"/>
    <w:rsid w:val="00227C57"/>
    <w:rsid w:val="00231B20"/>
    <w:rsid w:val="0023259C"/>
    <w:rsid w:val="002338BD"/>
    <w:rsid w:val="00234110"/>
    <w:rsid w:val="00234F5D"/>
    <w:rsid w:val="00236800"/>
    <w:rsid w:val="00241314"/>
    <w:rsid w:val="0024407B"/>
    <w:rsid w:val="00245AF6"/>
    <w:rsid w:val="00246746"/>
    <w:rsid w:val="00247B60"/>
    <w:rsid w:val="00250308"/>
    <w:rsid w:val="0025304B"/>
    <w:rsid w:val="00254D84"/>
    <w:rsid w:val="00255750"/>
    <w:rsid w:val="002571C7"/>
    <w:rsid w:val="00262F7D"/>
    <w:rsid w:val="002656AC"/>
    <w:rsid w:val="002754FF"/>
    <w:rsid w:val="0027559E"/>
    <w:rsid w:val="00282306"/>
    <w:rsid w:val="00283FE2"/>
    <w:rsid w:val="002859E1"/>
    <w:rsid w:val="002875E4"/>
    <w:rsid w:val="00287B21"/>
    <w:rsid w:val="00295A87"/>
    <w:rsid w:val="00296D76"/>
    <w:rsid w:val="002A4767"/>
    <w:rsid w:val="002B0398"/>
    <w:rsid w:val="002B340E"/>
    <w:rsid w:val="002B62D3"/>
    <w:rsid w:val="002C340F"/>
    <w:rsid w:val="002C6637"/>
    <w:rsid w:val="002D04F4"/>
    <w:rsid w:val="002D14D4"/>
    <w:rsid w:val="002D46E5"/>
    <w:rsid w:val="002D757C"/>
    <w:rsid w:val="002E076C"/>
    <w:rsid w:val="002E0C17"/>
    <w:rsid w:val="002E342B"/>
    <w:rsid w:val="002E5E96"/>
    <w:rsid w:val="002E682C"/>
    <w:rsid w:val="002F0669"/>
    <w:rsid w:val="002F1457"/>
    <w:rsid w:val="002F20DE"/>
    <w:rsid w:val="0030499A"/>
    <w:rsid w:val="0030559F"/>
    <w:rsid w:val="003117D4"/>
    <w:rsid w:val="00315B4E"/>
    <w:rsid w:val="00320F4B"/>
    <w:rsid w:val="00324AF1"/>
    <w:rsid w:val="00325893"/>
    <w:rsid w:val="00326652"/>
    <w:rsid w:val="00326F3E"/>
    <w:rsid w:val="00327506"/>
    <w:rsid w:val="00327716"/>
    <w:rsid w:val="003310DA"/>
    <w:rsid w:val="00333908"/>
    <w:rsid w:val="00333E87"/>
    <w:rsid w:val="0033772B"/>
    <w:rsid w:val="00340481"/>
    <w:rsid w:val="00342CB3"/>
    <w:rsid w:val="00350C9D"/>
    <w:rsid w:val="003527BC"/>
    <w:rsid w:val="00354C1E"/>
    <w:rsid w:val="00366B11"/>
    <w:rsid w:val="00374D60"/>
    <w:rsid w:val="00376DC3"/>
    <w:rsid w:val="00380A35"/>
    <w:rsid w:val="00382115"/>
    <w:rsid w:val="00382880"/>
    <w:rsid w:val="00383B6D"/>
    <w:rsid w:val="00387419"/>
    <w:rsid w:val="003930D9"/>
    <w:rsid w:val="00394202"/>
    <w:rsid w:val="00394B33"/>
    <w:rsid w:val="0039648B"/>
    <w:rsid w:val="003A36F9"/>
    <w:rsid w:val="003A5F98"/>
    <w:rsid w:val="003A7177"/>
    <w:rsid w:val="003B1BE1"/>
    <w:rsid w:val="003B2153"/>
    <w:rsid w:val="003B30E8"/>
    <w:rsid w:val="003B3A21"/>
    <w:rsid w:val="003B3B8D"/>
    <w:rsid w:val="003B74BE"/>
    <w:rsid w:val="003C0E5C"/>
    <w:rsid w:val="003C1079"/>
    <w:rsid w:val="003C30C9"/>
    <w:rsid w:val="003C43D1"/>
    <w:rsid w:val="003C7DA1"/>
    <w:rsid w:val="003D6934"/>
    <w:rsid w:val="003E05C9"/>
    <w:rsid w:val="003E099D"/>
    <w:rsid w:val="003E14A0"/>
    <w:rsid w:val="003E14F1"/>
    <w:rsid w:val="003E1B5B"/>
    <w:rsid w:val="003E65A2"/>
    <w:rsid w:val="003F0286"/>
    <w:rsid w:val="003F0A98"/>
    <w:rsid w:val="003F5F1F"/>
    <w:rsid w:val="003F6AD8"/>
    <w:rsid w:val="003F7172"/>
    <w:rsid w:val="003F747E"/>
    <w:rsid w:val="00401896"/>
    <w:rsid w:val="004121E3"/>
    <w:rsid w:val="00413F74"/>
    <w:rsid w:val="00414B6D"/>
    <w:rsid w:val="00420D3D"/>
    <w:rsid w:val="00421076"/>
    <w:rsid w:val="00422CB3"/>
    <w:rsid w:val="00422D3A"/>
    <w:rsid w:val="004274EC"/>
    <w:rsid w:val="004403E4"/>
    <w:rsid w:val="00443184"/>
    <w:rsid w:val="00443797"/>
    <w:rsid w:val="004526B0"/>
    <w:rsid w:val="004537DC"/>
    <w:rsid w:val="004539D4"/>
    <w:rsid w:val="00456892"/>
    <w:rsid w:val="004568B9"/>
    <w:rsid w:val="004574AC"/>
    <w:rsid w:val="00466258"/>
    <w:rsid w:val="00473CBA"/>
    <w:rsid w:val="0047498D"/>
    <w:rsid w:val="00477F34"/>
    <w:rsid w:val="00481BD3"/>
    <w:rsid w:val="00483891"/>
    <w:rsid w:val="0048541D"/>
    <w:rsid w:val="00496059"/>
    <w:rsid w:val="00497D22"/>
    <w:rsid w:val="004A12A4"/>
    <w:rsid w:val="004A35C1"/>
    <w:rsid w:val="004B2B28"/>
    <w:rsid w:val="004B3A89"/>
    <w:rsid w:val="004C0546"/>
    <w:rsid w:val="004C43BB"/>
    <w:rsid w:val="004C6BCF"/>
    <w:rsid w:val="004D08FE"/>
    <w:rsid w:val="004D227E"/>
    <w:rsid w:val="004D4E49"/>
    <w:rsid w:val="004D697F"/>
    <w:rsid w:val="004E0C58"/>
    <w:rsid w:val="004E1C0C"/>
    <w:rsid w:val="004E2314"/>
    <w:rsid w:val="004E7F48"/>
    <w:rsid w:val="004F1727"/>
    <w:rsid w:val="004F20E6"/>
    <w:rsid w:val="004F516D"/>
    <w:rsid w:val="004F6225"/>
    <w:rsid w:val="004F7910"/>
    <w:rsid w:val="005125E9"/>
    <w:rsid w:val="00512673"/>
    <w:rsid w:val="00513E65"/>
    <w:rsid w:val="00515A90"/>
    <w:rsid w:val="00521424"/>
    <w:rsid w:val="00522CEC"/>
    <w:rsid w:val="00524BF6"/>
    <w:rsid w:val="00530C9D"/>
    <w:rsid w:val="0053511B"/>
    <w:rsid w:val="00537239"/>
    <w:rsid w:val="00540E59"/>
    <w:rsid w:val="005410DF"/>
    <w:rsid w:val="005461AF"/>
    <w:rsid w:val="00546D65"/>
    <w:rsid w:val="005473C4"/>
    <w:rsid w:val="00550B42"/>
    <w:rsid w:val="0056044D"/>
    <w:rsid w:val="005619D8"/>
    <w:rsid w:val="00564F85"/>
    <w:rsid w:val="0056586F"/>
    <w:rsid w:val="00566CFA"/>
    <w:rsid w:val="00571793"/>
    <w:rsid w:val="005751C5"/>
    <w:rsid w:val="00575E77"/>
    <w:rsid w:val="00584173"/>
    <w:rsid w:val="00584D79"/>
    <w:rsid w:val="0058715F"/>
    <w:rsid w:val="00590782"/>
    <w:rsid w:val="005926B0"/>
    <w:rsid w:val="00593C89"/>
    <w:rsid w:val="00596AC4"/>
    <w:rsid w:val="00597399"/>
    <w:rsid w:val="00597F01"/>
    <w:rsid w:val="005A2340"/>
    <w:rsid w:val="005A68F4"/>
    <w:rsid w:val="005A71A8"/>
    <w:rsid w:val="005B1784"/>
    <w:rsid w:val="005B2732"/>
    <w:rsid w:val="005B5889"/>
    <w:rsid w:val="005C1E45"/>
    <w:rsid w:val="005C2174"/>
    <w:rsid w:val="005C2576"/>
    <w:rsid w:val="005C341C"/>
    <w:rsid w:val="005C69E8"/>
    <w:rsid w:val="005D111F"/>
    <w:rsid w:val="005D57A3"/>
    <w:rsid w:val="005D7279"/>
    <w:rsid w:val="005E0C0A"/>
    <w:rsid w:val="005E12C7"/>
    <w:rsid w:val="005E1E86"/>
    <w:rsid w:val="005E2CCB"/>
    <w:rsid w:val="005E5B35"/>
    <w:rsid w:val="005F27E8"/>
    <w:rsid w:val="005F315F"/>
    <w:rsid w:val="005F4239"/>
    <w:rsid w:val="005F4CAC"/>
    <w:rsid w:val="005F7DA1"/>
    <w:rsid w:val="00600C18"/>
    <w:rsid w:val="00605B3C"/>
    <w:rsid w:val="00613A1F"/>
    <w:rsid w:val="00613D8E"/>
    <w:rsid w:val="006141F1"/>
    <w:rsid w:val="006144CC"/>
    <w:rsid w:val="006146C6"/>
    <w:rsid w:val="00617E64"/>
    <w:rsid w:val="0062034F"/>
    <w:rsid w:val="006219DB"/>
    <w:rsid w:val="00631BA8"/>
    <w:rsid w:val="006328B1"/>
    <w:rsid w:val="00635848"/>
    <w:rsid w:val="006369C4"/>
    <w:rsid w:val="00644B2F"/>
    <w:rsid w:val="006452E0"/>
    <w:rsid w:val="00645535"/>
    <w:rsid w:val="00647706"/>
    <w:rsid w:val="0065047C"/>
    <w:rsid w:val="00653CF2"/>
    <w:rsid w:val="0065601D"/>
    <w:rsid w:val="00656404"/>
    <w:rsid w:val="00660194"/>
    <w:rsid w:val="00662F99"/>
    <w:rsid w:val="0066640E"/>
    <w:rsid w:val="00666D0C"/>
    <w:rsid w:val="00675FD9"/>
    <w:rsid w:val="00677B8E"/>
    <w:rsid w:val="006833C2"/>
    <w:rsid w:val="006844BA"/>
    <w:rsid w:val="00684898"/>
    <w:rsid w:val="006849CC"/>
    <w:rsid w:val="00690246"/>
    <w:rsid w:val="0069062D"/>
    <w:rsid w:val="00690ECA"/>
    <w:rsid w:val="00691EFF"/>
    <w:rsid w:val="006941E6"/>
    <w:rsid w:val="00695399"/>
    <w:rsid w:val="00697777"/>
    <w:rsid w:val="006A1CE5"/>
    <w:rsid w:val="006A2102"/>
    <w:rsid w:val="006A2AA9"/>
    <w:rsid w:val="006A2D41"/>
    <w:rsid w:val="006A3103"/>
    <w:rsid w:val="006A43CF"/>
    <w:rsid w:val="006A5D38"/>
    <w:rsid w:val="006A6044"/>
    <w:rsid w:val="006A6FFB"/>
    <w:rsid w:val="006B2558"/>
    <w:rsid w:val="006B281A"/>
    <w:rsid w:val="006B43FA"/>
    <w:rsid w:val="006B495F"/>
    <w:rsid w:val="006C2CFA"/>
    <w:rsid w:val="006C7DDC"/>
    <w:rsid w:val="006D4898"/>
    <w:rsid w:val="006D5A8F"/>
    <w:rsid w:val="006D7871"/>
    <w:rsid w:val="006E00F4"/>
    <w:rsid w:val="006E1FD5"/>
    <w:rsid w:val="006F0C88"/>
    <w:rsid w:val="006F34FE"/>
    <w:rsid w:val="006F3BD9"/>
    <w:rsid w:val="006F5864"/>
    <w:rsid w:val="006F7A87"/>
    <w:rsid w:val="007019A9"/>
    <w:rsid w:val="0070382D"/>
    <w:rsid w:val="007101FC"/>
    <w:rsid w:val="007117EF"/>
    <w:rsid w:val="00714504"/>
    <w:rsid w:val="00717C61"/>
    <w:rsid w:val="00721022"/>
    <w:rsid w:val="00722EDB"/>
    <w:rsid w:val="00725F68"/>
    <w:rsid w:val="00731247"/>
    <w:rsid w:val="00737AC7"/>
    <w:rsid w:val="00742411"/>
    <w:rsid w:val="0074337C"/>
    <w:rsid w:val="00744CAD"/>
    <w:rsid w:val="00752B34"/>
    <w:rsid w:val="00752D10"/>
    <w:rsid w:val="00755134"/>
    <w:rsid w:val="00755335"/>
    <w:rsid w:val="00755CB5"/>
    <w:rsid w:val="007561E9"/>
    <w:rsid w:val="007612E9"/>
    <w:rsid w:val="00761D62"/>
    <w:rsid w:val="00766CF3"/>
    <w:rsid w:val="007700FD"/>
    <w:rsid w:val="00772F2D"/>
    <w:rsid w:val="00776EFA"/>
    <w:rsid w:val="00782DCD"/>
    <w:rsid w:val="00783E51"/>
    <w:rsid w:val="007867E4"/>
    <w:rsid w:val="00786814"/>
    <w:rsid w:val="007A00F0"/>
    <w:rsid w:val="007A1050"/>
    <w:rsid w:val="007A1421"/>
    <w:rsid w:val="007A4132"/>
    <w:rsid w:val="007A430A"/>
    <w:rsid w:val="007A4AD0"/>
    <w:rsid w:val="007A577F"/>
    <w:rsid w:val="007A7941"/>
    <w:rsid w:val="007B0782"/>
    <w:rsid w:val="007B2B28"/>
    <w:rsid w:val="007B2FE1"/>
    <w:rsid w:val="007B4B22"/>
    <w:rsid w:val="007B5BB0"/>
    <w:rsid w:val="007B6846"/>
    <w:rsid w:val="007B6AA6"/>
    <w:rsid w:val="007B774A"/>
    <w:rsid w:val="007C100F"/>
    <w:rsid w:val="007C14DF"/>
    <w:rsid w:val="007C2B4A"/>
    <w:rsid w:val="007C3440"/>
    <w:rsid w:val="007C43D1"/>
    <w:rsid w:val="007C4DE3"/>
    <w:rsid w:val="007C7844"/>
    <w:rsid w:val="007E0297"/>
    <w:rsid w:val="007E0576"/>
    <w:rsid w:val="007E252C"/>
    <w:rsid w:val="007E352A"/>
    <w:rsid w:val="007E358B"/>
    <w:rsid w:val="007F1246"/>
    <w:rsid w:val="007F12D3"/>
    <w:rsid w:val="007F2548"/>
    <w:rsid w:val="007F4DC9"/>
    <w:rsid w:val="007F5918"/>
    <w:rsid w:val="0080445E"/>
    <w:rsid w:val="00805BE9"/>
    <w:rsid w:val="00811908"/>
    <w:rsid w:val="00813FF0"/>
    <w:rsid w:val="00817FE1"/>
    <w:rsid w:val="00822DAA"/>
    <w:rsid w:val="008256C9"/>
    <w:rsid w:val="00834096"/>
    <w:rsid w:val="00840820"/>
    <w:rsid w:val="00841F5A"/>
    <w:rsid w:val="008434B8"/>
    <w:rsid w:val="00843E89"/>
    <w:rsid w:val="008444D9"/>
    <w:rsid w:val="00844D3D"/>
    <w:rsid w:val="008507CC"/>
    <w:rsid w:val="0085110C"/>
    <w:rsid w:val="00851635"/>
    <w:rsid w:val="00851677"/>
    <w:rsid w:val="00853FD9"/>
    <w:rsid w:val="008602CB"/>
    <w:rsid w:val="00861B59"/>
    <w:rsid w:val="00862FDF"/>
    <w:rsid w:val="00870F9C"/>
    <w:rsid w:val="00876524"/>
    <w:rsid w:val="00877C4F"/>
    <w:rsid w:val="00883049"/>
    <w:rsid w:val="00887D76"/>
    <w:rsid w:val="008940E9"/>
    <w:rsid w:val="0089453E"/>
    <w:rsid w:val="00896E6C"/>
    <w:rsid w:val="00897040"/>
    <w:rsid w:val="008A1746"/>
    <w:rsid w:val="008A42C6"/>
    <w:rsid w:val="008A4F47"/>
    <w:rsid w:val="008A555E"/>
    <w:rsid w:val="008B1598"/>
    <w:rsid w:val="008B5307"/>
    <w:rsid w:val="008B7413"/>
    <w:rsid w:val="008C239A"/>
    <w:rsid w:val="008C618F"/>
    <w:rsid w:val="008D3EAA"/>
    <w:rsid w:val="008E3D72"/>
    <w:rsid w:val="008E79E8"/>
    <w:rsid w:val="008F38BB"/>
    <w:rsid w:val="0090278F"/>
    <w:rsid w:val="00905E74"/>
    <w:rsid w:val="0090600E"/>
    <w:rsid w:val="0091121B"/>
    <w:rsid w:val="00911E6F"/>
    <w:rsid w:val="0091283F"/>
    <w:rsid w:val="0091284B"/>
    <w:rsid w:val="00914763"/>
    <w:rsid w:val="0092213E"/>
    <w:rsid w:val="009244B4"/>
    <w:rsid w:val="00924F0B"/>
    <w:rsid w:val="00926887"/>
    <w:rsid w:val="00926ACF"/>
    <w:rsid w:val="009309CB"/>
    <w:rsid w:val="0093188B"/>
    <w:rsid w:val="00931DD6"/>
    <w:rsid w:val="00932CC4"/>
    <w:rsid w:val="009338AD"/>
    <w:rsid w:val="0094139B"/>
    <w:rsid w:val="0094168F"/>
    <w:rsid w:val="00945F7A"/>
    <w:rsid w:val="00954C31"/>
    <w:rsid w:val="00957659"/>
    <w:rsid w:val="00957B0A"/>
    <w:rsid w:val="00957CD6"/>
    <w:rsid w:val="00960543"/>
    <w:rsid w:val="009616D0"/>
    <w:rsid w:val="009625FE"/>
    <w:rsid w:val="00964F23"/>
    <w:rsid w:val="009729C1"/>
    <w:rsid w:val="009731EA"/>
    <w:rsid w:val="00974812"/>
    <w:rsid w:val="0097498E"/>
    <w:rsid w:val="00976081"/>
    <w:rsid w:val="009807BF"/>
    <w:rsid w:val="00981320"/>
    <w:rsid w:val="00984B7C"/>
    <w:rsid w:val="00986CD5"/>
    <w:rsid w:val="00987EF7"/>
    <w:rsid w:val="009913F4"/>
    <w:rsid w:val="00991F45"/>
    <w:rsid w:val="009932A6"/>
    <w:rsid w:val="009932DC"/>
    <w:rsid w:val="00993ADF"/>
    <w:rsid w:val="00996756"/>
    <w:rsid w:val="009978E5"/>
    <w:rsid w:val="00997C97"/>
    <w:rsid w:val="009A1F3C"/>
    <w:rsid w:val="009A5386"/>
    <w:rsid w:val="009A5E67"/>
    <w:rsid w:val="009A7439"/>
    <w:rsid w:val="009B06FE"/>
    <w:rsid w:val="009B4E07"/>
    <w:rsid w:val="009B7DF4"/>
    <w:rsid w:val="009C07FD"/>
    <w:rsid w:val="009C19E6"/>
    <w:rsid w:val="009C6DD8"/>
    <w:rsid w:val="009D0E73"/>
    <w:rsid w:val="009D3FA1"/>
    <w:rsid w:val="009D721C"/>
    <w:rsid w:val="009E2B4F"/>
    <w:rsid w:val="009E2C09"/>
    <w:rsid w:val="009E31FE"/>
    <w:rsid w:val="009E368B"/>
    <w:rsid w:val="009E5194"/>
    <w:rsid w:val="009E6956"/>
    <w:rsid w:val="009E6F13"/>
    <w:rsid w:val="009F0E80"/>
    <w:rsid w:val="009F569D"/>
    <w:rsid w:val="00A00B00"/>
    <w:rsid w:val="00A0232A"/>
    <w:rsid w:val="00A024E7"/>
    <w:rsid w:val="00A055EE"/>
    <w:rsid w:val="00A05E98"/>
    <w:rsid w:val="00A066AB"/>
    <w:rsid w:val="00A0745D"/>
    <w:rsid w:val="00A13704"/>
    <w:rsid w:val="00A13A65"/>
    <w:rsid w:val="00A15D40"/>
    <w:rsid w:val="00A23258"/>
    <w:rsid w:val="00A23A00"/>
    <w:rsid w:val="00A23CB2"/>
    <w:rsid w:val="00A24682"/>
    <w:rsid w:val="00A24FE3"/>
    <w:rsid w:val="00A27098"/>
    <w:rsid w:val="00A31389"/>
    <w:rsid w:val="00A32014"/>
    <w:rsid w:val="00A337C5"/>
    <w:rsid w:val="00A3743A"/>
    <w:rsid w:val="00A40519"/>
    <w:rsid w:val="00A40B89"/>
    <w:rsid w:val="00A40C92"/>
    <w:rsid w:val="00A432B7"/>
    <w:rsid w:val="00A4336B"/>
    <w:rsid w:val="00A43BEB"/>
    <w:rsid w:val="00A444A6"/>
    <w:rsid w:val="00A44C6D"/>
    <w:rsid w:val="00A46A14"/>
    <w:rsid w:val="00A4729D"/>
    <w:rsid w:val="00A55314"/>
    <w:rsid w:val="00A561F9"/>
    <w:rsid w:val="00A60203"/>
    <w:rsid w:val="00A606A0"/>
    <w:rsid w:val="00A631FC"/>
    <w:rsid w:val="00A63288"/>
    <w:rsid w:val="00A66F73"/>
    <w:rsid w:val="00A710A0"/>
    <w:rsid w:val="00A714EC"/>
    <w:rsid w:val="00A71792"/>
    <w:rsid w:val="00A72874"/>
    <w:rsid w:val="00A743D4"/>
    <w:rsid w:val="00A75751"/>
    <w:rsid w:val="00A85E3B"/>
    <w:rsid w:val="00A91E0A"/>
    <w:rsid w:val="00A93F5C"/>
    <w:rsid w:val="00A96B03"/>
    <w:rsid w:val="00A97BE9"/>
    <w:rsid w:val="00AA0D76"/>
    <w:rsid w:val="00AA46B3"/>
    <w:rsid w:val="00AA4792"/>
    <w:rsid w:val="00AA4894"/>
    <w:rsid w:val="00AA5AC5"/>
    <w:rsid w:val="00AA5C31"/>
    <w:rsid w:val="00AA6168"/>
    <w:rsid w:val="00AB23A4"/>
    <w:rsid w:val="00AB2528"/>
    <w:rsid w:val="00AB438A"/>
    <w:rsid w:val="00AB7017"/>
    <w:rsid w:val="00AC4AD4"/>
    <w:rsid w:val="00AC54CD"/>
    <w:rsid w:val="00AC605B"/>
    <w:rsid w:val="00AD10C9"/>
    <w:rsid w:val="00AD263C"/>
    <w:rsid w:val="00AD4152"/>
    <w:rsid w:val="00AD46D5"/>
    <w:rsid w:val="00AF0EFA"/>
    <w:rsid w:val="00AF1C21"/>
    <w:rsid w:val="00AF1FE6"/>
    <w:rsid w:val="00AF2F22"/>
    <w:rsid w:val="00AF3EC6"/>
    <w:rsid w:val="00AF4BC1"/>
    <w:rsid w:val="00AF6574"/>
    <w:rsid w:val="00B0010A"/>
    <w:rsid w:val="00B00DAF"/>
    <w:rsid w:val="00B0131C"/>
    <w:rsid w:val="00B0150A"/>
    <w:rsid w:val="00B03639"/>
    <w:rsid w:val="00B03A05"/>
    <w:rsid w:val="00B0709D"/>
    <w:rsid w:val="00B10413"/>
    <w:rsid w:val="00B140F1"/>
    <w:rsid w:val="00B154D6"/>
    <w:rsid w:val="00B165DA"/>
    <w:rsid w:val="00B16A58"/>
    <w:rsid w:val="00B17C77"/>
    <w:rsid w:val="00B207C7"/>
    <w:rsid w:val="00B21D64"/>
    <w:rsid w:val="00B24A0D"/>
    <w:rsid w:val="00B269C2"/>
    <w:rsid w:val="00B34A0E"/>
    <w:rsid w:val="00B35A73"/>
    <w:rsid w:val="00B37B90"/>
    <w:rsid w:val="00B41BF9"/>
    <w:rsid w:val="00B4253D"/>
    <w:rsid w:val="00B43964"/>
    <w:rsid w:val="00B55F1A"/>
    <w:rsid w:val="00B5622D"/>
    <w:rsid w:val="00B62503"/>
    <w:rsid w:val="00B64464"/>
    <w:rsid w:val="00B658B7"/>
    <w:rsid w:val="00B71AAD"/>
    <w:rsid w:val="00B72EB5"/>
    <w:rsid w:val="00B748C4"/>
    <w:rsid w:val="00B7499B"/>
    <w:rsid w:val="00B83221"/>
    <w:rsid w:val="00B83954"/>
    <w:rsid w:val="00B8774B"/>
    <w:rsid w:val="00B90976"/>
    <w:rsid w:val="00B915F3"/>
    <w:rsid w:val="00B94AA7"/>
    <w:rsid w:val="00B97DA8"/>
    <w:rsid w:val="00BA0A4D"/>
    <w:rsid w:val="00BA77F2"/>
    <w:rsid w:val="00BB0229"/>
    <w:rsid w:val="00BB084B"/>
    <w:rsid w:val="00BB2315"/>
    <w:rsid w:val="00BB34B9"/>
    <w:rsid w:val="00BB47EB"/>
    <w:rsid w:val="00BB48CE"/>
    <w:rsid w:val="00BB61B3"/>
    <w:rsid w:val="00BC3B72"/>
    <w:rsid w:val="00BC44B3"/>
    <w:rsid w:val="00BD2E29"/>
    <w:rsid w:val="00BD4346"/>
    <w:rsid w:val="00BD66F3"/>
    <w:rsid w:val="00BD719F"/>
    <w:rsid w:val="00BE4925"/>
    <w:rsid w:val="00BE5BCF"/>
    <w:rsid w:val="00BF12B4"/>
    <w:rsid w:val="00BF6A40"/>
    <w:rsid w:val="00BF6AF2"/>
    <w:rsid w:val="00C05D0E"/>
    <w:rsid w:val="00C0638E"/>
    <w:rsid w:val="00C111A0"/>
    <w:rsid w:val="00C115DB"/>
    <w:rsid w:val="00C124B3"/>
    <w:rsid w:val="00C13FB0"/>
    <w:rsid w:val="00C14D09"/>
    <w:rsid w:val="00C16EEC"/>
    <w:rsid w:val="00C21A5C"/>
    <w:rsid w:val="00C243B8"/>
    <w:rsid w:val="00C248E9"/>
    <w:rsid w:val="00C334FA"/>
    <w:rsid w:val="00C41010"/>
    <w:rsid w:val="00C5053C"/>
    <w:rsid w:val="00C5149D"/>
    <w:rsid w:val="00C53FED"/>
    <w:rsid w:val="00C556C1"/>
    <w:rsid w:val="00C6267D"/>
    <w:rsid w:val="00C6363C"/>
    <w:rsid w:val="00C66DA8"/>
    <w:rsid w:val="00C70AE6"/>
    <w:rsid w:val="00C72550"/>
    <w:rsid w:val="00C72765"/>
    <w:rsid w:val="00C7389E"/>
    <w:rsid w:val="00C759D1"/>
    <w:rsid w:val="00C75C5C"/>
    <w:rsid w:val="00C82479"/>
    <w:rsid w:val="00C85C5A"/>
    <w:rsid w:val="00C862F5"/>
    <w:rsid w:val="00C87048"/>
    <w:rsid w:val="00C90AAC"/>
    <w:rsid w:val="00C94F39"/>
    <w:rsid w:val="00C96F59"/>
    <w:rsid w:val="00CA2BF9"/>
    <w:rsid w:val="00CA5143"/>
    <w:rsid w:val="00CA52D4"/>
    <w:rsid w:val="00CA569B"/>
    <w:rsid w:val="00CA63FB"/>
    <w:rsid w:val="00CA7A5A"/>
    <w:rsid w:val="00CB14B0"/>
    <w:rsid w:val="00CB2B8D"/>
    <w:rsid w:val="00CB41B9"/>
    <w:rsid w:val="00CB7601"/>
    <w:rsid w:val="00CB7724"/>
    <w:rsid w:val="00CD3D3C"/>
    <w:rsid w:val="00CD4996"/>
    <w:rsid w:val="00CE0529"/>
    <w:rsid w:val="00CE1FC5"/>
    <w:rsid w:val="00CE646B"/>
    <w:rsid w:val="00CE7F96"/>
    <w:rsid w:val="00CF2AF7"/>
    <w:rsid w:val="00D04A7C"/>
    <w:rsid w:val="00D05325"/>
    <w:rsid w:val="00D0717C"/>
    <w:rsid w:val="00D1466F"/>
    <w:rsid w:val="00D173D1"/>
    <w:rsid w:val="00D23EDE"/>
    <w:rsid w:val="00D27D1E"/>
    <w:rsid w:val="00D40EBF"/>
    <w:rsid w:val="00D414EC"/>
    <w:rsid w:val="00D56969"/>
    <w:rsid w:val="00D61258"/>
    <w:rsid w:val="00D629E3"/>
    <w:rsid w:val="00D66361"/>
    <w:rsid w:val="00D672EA"/>
    <w:rsid w:val="00D70B87"/>
    <w:rsid w:val="00D711E3"/>
    <w:rsid w:val="00D73A24"/>
    <w:rsid w:val="00D7410F"/>
    <w:rsid w:val="00D76058"/>
    <w:rsid w:val="00D7650C"/>
    <w:rsid w:val="00D810CD"/>
    <w:rsid w:val="00D8388D"/>
    <w:rsid w:val="00D85025"/>
    <w:rsid w:val="00D85FF7"/>
    <w:rsid w:val="00D918E4"/>
    <w:rsid w:val="00D93745"/>
    <w:rsid w:val="00D94499"/>
    <w:rsid w:val="00DA0F1C"/>
    <w:rsid w:val="00DA1E0E"/>
    <w:rsid w:val="00DA34CE"/>
    <w:rsid w:val="00DA42DC"/>
    <w:rsid w:val="00DA49DA"/>
    <w:rsid w:val="00DB251C"/>
    <w:rsid w:val="00DB48DA"/>
    <w:rsid w:val="00DB5D0C"/>
    <w:rsid w:val="00DB6A29"/>
    <w:rsid w:val="00DC10E8"/>
    <w:rsid w:val="00DC14C8"/>
    <w:rsid w:val="00DC3E5C"/>
    <w:rsid w:val="00DD0583"/>
    <w:rsid w:val="00DD1364"/>
    <w:rsid w:val="00DD13B9"/>
    <w:rsid w:val="00DD25E8"/>
    <w:rsid w:val="00DD598B"/>
    <w:rsid w:val="00DE5AFD"/>
    <w:rsid w:val="00DE796C"/>
    <w:rsid w:val="00DF3263"/>
    <w:rsid w:val="00DF429E"/>
    <w:rsid w:val="00E00FAC"/>
    <w:rsid w:val="00E01150"/>
    <w:rsid w:val="00E024CA"/>
    <w:rsid w:val="00E03C50"/>
    <w:rsid w:val="00E04B76"/>
    <w:rsid w:val="00E115B7"/>
    <w:rsid w:val="00E14948"/>
    <w:rsid w:val="00E2629C"/>
    <w:rsid w:val="00E2635E"/>
    <w:rsid w:val="00E26FC8"/>
    <w:rsid w:val="00E3043B"/>
    <w:rsid w:val="00E3087A"/>
    <w:rsid w:val="00E30FEE"/>
    <w:rsid w:val="00E31E95"/>
    <w:rsid w:val="00E335B5"/>
    <w:rsid w:val="00E34148"/>
    <w:rsid w:val="00E405CD"/>
    <w:rsid w:val="00E40EBB"/>
    <w:rsid w:val="00E41A22"/>
    <w:rsid w:val="00E4254F"/>
    <w:rsid w:val="00E470F9"/>
    <w:rsid w:val="00E50446"/>
    <w:rsid w:val="00E517E7"/>
    <w:rsid w:val="00E52A90"/>
    <w:rsid w:val="00E63675"/>
    <w:rsid w:val="00E734DB"/>
    <w:rsid w:val="00E76342"/>
    <w:rsid w:val="00E80013"/>
    <w:rsid w:val="00E80783"/>
    <w:rsid w:val="00E82239"/>
    <w:rsid w:val="00E8386B"/>
    <w:rsid w:val="00E85D55"/>
    <w:rsid w:val="00E93F9D"/>
    <w:rsid w:val="00EA1728"/>
    <w:rsid w:val="00EA2723"/>
    <w:rsid w:val="00EA3267"/>
    <w:rsid w:val="00EA4066"/>
    <w:rsid w:val="00EA4FB7"/>
    <w:rsid w:val="00EA6B4A"/>
    <w:rsid w:val="00EB0327"/>
    <w:rsid w:val="00EB0BFA"/>
    <w:rsid w:val="00EB182E"/>
    <w:rsid w:val="00EB1F9C"/>
    <w:rsid w:val="00EB28EB"/>
    <w:rsid w:val="00EB41A5"/>
    <w:rsid w:val="00EB471E"/>
    <w:rsid w:val="00EC1D25"/>
    <w:rsid w:val="00EC4A26"/>
    <w:rsid w:val="00EC5874"/>
    <w:rsid w:val="00ED0237"/>
    <w:rsid w:val="00ED2F40"/>
    <w:rsid w:val="00ED44D9"/>
    <w:rsid w:val="00ED46B1"/>
    <w:rsid w:val="00ED47B8"/>
    <w:rsid w:val="00ED53C9"/>
    <w:rsid w:val="00ED7E94"/>
    <w:rsid w:val="00EE0B04"/>
    <w:rsid w:val="00EE0D8D"/>
    <w:rsid w:val="00EE2086"/>
    <w:rsid w:val="00EE2378"/>
    <w:rsid w:val="00EE3418"/>
    <w:rsid w:val="00EE51CF"/>
    <w:rsid w:val="00EE6DF9"/>
    <w:rsid w:val="00EF0036"/>
    <w:rsid w:val="00EF30C2"/>
    <w:rsid w:val="00EF348C"/>
    <w:rsid w:val="00EF57FB"/>
    <w:rsid w:val="00F0550E"/>
    <w:rsid w:val="00F06486"/>
    <w:rsid w:val="00F11FBC"/>
    <w:rsid w:val="00F143E0"/>
    <w:rsid w:val="00F14C09"/>
    <w:rsid w:val="00F16AEC"/>
    <w:rsid w:val="00F16C90"/>
    <w:rsid w:val="00F17CD2"/>
    <w:rsid w:val="00F22512"/>
    <w:rsid w:val="00F22B95"/>
    <w:rsid w:val="00F254C3"/>
    <w:rsid w:val="00F2578A"/>
    <w:rsid w:val="00F32435"/>
    <w:rsid w:val="00F34387"/>
    <w:rsid w:val="00F34B36"/>
    <w:rsid w:val="00F37FE7"/>
    <w:rsid w:val="00F41096"/>
    <w:rsid w:val="00F47CB0"/>
    <w:rsid w:val="00F57FB5"/>
    <w:rsid w:val="00F62F47"/>
    <w:rsid w:val="00F634E2"/>
    <w:rsid w:val="00F67A78"/>
    <w:rsid w:val="00F71621"/>
    <w:rsid w:val="00F747CE"/>
    <w:rsid w:val="00F74D2D"/>
    <w:rsid w:val="00F84EE2"/>
    <w:rsid w:val="00F8607D"/>
    <w:rsid w:val="00F861D4"/>
    <w:rsid w:val="00F87124"/>
    <w:rsid w:val="00F90715"/>
    <w:rsid w:val="00F908DC"/>
    <w:rsid w:val="00F91AAE"/>
    <w:rsid w:val="00F94CB4"/>
    <w:rsid w:val="00F96225"/>
    <w:rsid w:val="00FA04AD"/>
    <w:rsid w:val="00FA0BD9"/>
    <w:rsid w:val="00FA2A26"/>
    <w:rsid w:val="00FA5D54"/>
    <w:rsid w:val="00FA6A6E"/>
    <w:rsid w:val="00FA761C"/>
    <w:rsid w:val="00FB1D30"/>
    <w:rsid w:val="00FB2018"/>
    <w:rsid w:val="00FB2376"/>
    <w:rsid w:val="00FB4E58"/>
    <w:rsid w:val="00FB6AC8"/>
    <w:rsid w:val="00FB6B1D"/>
    <w:rsid w:val="00FB79D4"/>
    <w:rsid w:val="00FB7E15"/>
    <w:rsid w:val="00FC1745"/>
    <w:rsid w:val="00FD04DE"/>
    <w:rsid w:val="00FD21D5"/>
    <w:rsid w:val="00FD5E1C"/>
    <w:rsid w:val="00FE07FF"/>
    <w:rsid w:val="00FE0F3D"/>
    <w:rsid w:val="00FE3BA5"/>
    <w:rsid w:val="00FE4D91"/>
    <w:rsid w:val="00FE7EED"/>
    <w:rsid w:val="00FF6296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49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6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6168"/>
  </w:style>
  <w:style w:type="paragraph" w:styleId="a6">
    <w:name w:val="footer"/>
    <w:basedOn w:val="a"/>
    <w:link w:val="a7"/>
    <w:uiPriority w:val="99"/>
    <w:unhideWhenUsed/>
    <w:rsid w:val="00AA6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6168"/>
  </w:style>
  <w:style w:type="paragraph" w:customStyle="1" w:styleId="F9E977197262459AB16AE09F8A4F0155">
    <w:name w:val="F9E977197262459AB16AE09F8A4F0155"/>
    <w:rsid w:val="00AA616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6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61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49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A6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6168"/>
  </w:style>
  <w:style w:type="paragraph" w:styleId="a6">
    <w:name w:val="footer"/>
    <w:basedOn w:val="a"/>
    <w:link w:val="a7"/>
    <w:uiPriority w:val="99"/>
    <w:unhideWhenUsed/>
    <w:rsid w:val="00AA6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6168"/>
  </w:style>
  <w:style w:type="paragraph" w:customStyle="1" w:styleId="F9E977197262459AB16AE09F8A4F0155">
    <w:name w:val="F9E977197262459AB16AE09F8A4F0155"/>
    <w:rsid w:val="00AA616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6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61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0E39CF2E0B4802A8CDBE8EF21E2F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7020D0-7D7A-4A85-8D8A-F097A66A8D28}"/>
      </w:docPartPr>
      <w:docPartBody>
        <w:p w:rsidR="00000000" w:rsidRDefault="00F2485A" w:rsidP="00F2485A">
          <w:pPr>
            <w:pStyle w:val="6C0E39CF2E0B4802A8CDBE8EF21E2F2D"/>
          </w:pPr>
          <w:r>
            <w:t>[Введите 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85A"/>
    <w:rsid w:val="004A5837"/>
    <w:rsid w:val="00F2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C0E39CF2E0B4802A8CDBE8EF21E2F2D">
    <w:name w:val="6C0E39CF2E0B4802A8CDBE8EF21E2F2D"/>
    <w:rsid w:val="00F2485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C0E39CF2E0B4802A8CDBE8EF21E2F2D">
    <w:name w:val="6C0E39CF2E0B4802A8CDBE8EF21E2F2D"/>
    <w:rsid w:val="00F248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C5913-E1DD-46F1-A696-40709E5A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2020-12-30T00:08:00Z</cp:lastPrinted>
  <dcterms:created xsi:type="dcterms:W3CDTF">2020-12-30T00:48:00Z</dcterms:created>
  <dcterms:modified xsi:type="dcterms:W3CDTF">2020-12-30T00:48:00Z</dcterms:modified>
</cp:coreProperties>
</file>