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42" w:rsidRDefault="00FC7342" w:rsidP="00FC7342">
      <w:pPr>
        <w:jc w:val="center"/>
        <w:rPr>
          <w:rFonts w:eastAsiaTheme="minorHAnsi"/>
          <w:b/>
          <w:lang w:eastAsia="en-US"/>
        </w:rPr>
      </w:pPr>
      <w:bookmarkStart w:id="0" w:name="_GoBack"/>
      <w:bookmarkEnd w:id="0"/>
      <w:r w:rsidRPr="002067BF">
        <w:rPr>
          <w:rFonts w:eastAsiaTheme="minorHAnsi"/>
          <w:b/>
          <w:lang w:eastAsia="en-US"/>
        </w:rPr>
        <w:t>ОБОБЩЕННАЯ ПРАКТИКА ПО ОСУЩЕСТВЛЕНИЮ МУНИЦИПАЛЬНОГО ЗЕМЕЛЬНОГО КОНТРОЛЯ</w:t>
      </w:r>
    </w:p>
    <w:p w:rsidR="00FC7342" w:rsidRPr="002067BF" w:rsidRDefault="00FC7342" w:rsidP="00FC7342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2067BF">
        <w:rPr>
          <w:rFonts w:eastAsiaTheme="minorHAnsi"/>
          <w:b/>
          <w:lang w:eastAsia="en-US"/>
        </w:rPr>
        <w:t>за 201</w:t>
      </w:r>
      <w:r>
        <w:rPr>
          <w:rFonts w:eastAsiaTheme="minorHAnsi"/>
          <w:b/>
          <w:lang w:eastAsia="en-US"/>
        </w:rPr>
        <w:t>7</w:t>
      </w:r>
      <w:r w:rsidRPr="002067BF">
        <w:rPr>
          <w:rFonts w:eastAsiaTheme="minorHAnsi"/>
          <w:b/>
          <w:lang w:eastAsia="en-US"/>
        </w:rPr>
        <w:t>г. на территории Углегорского городского округа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Муниципальный земельный контроль на территории Углегорского городского округа осуществляется Комитетом по управлению муниципальной собственностью Углегорского городского округа (в соответствии со ст. 72 Земельного кодекса РФ </w:t>
      </w:r>
      <w:r w:rsidRPr="002067BF">
        <w:rPr>
          <w:rFonts w:eastAsiaTheme="minorHAnsi"/>
          <w:color w:val="333333"/>
          <w:shd w:val="clear" w:color="auto" w:fill="FFFFFF"/>
          <w:lang w:eastAsia="en-US"/>
        </w:rPr>
        <w:t>органы местного самоуправления городского округа осуществляют муниципальный земельный контроль в отношении расположенных в границах городского округа объектов земельных отношений</w:t>
      </w:r>
      <w:r w:rsidRPr="002067BF">
        <w:rPr>
          <w:rFonts w:eastAsiaTheme="minorHAnsi"/>
          <w:lang w:eastAsia="en-US"/>
        </w:rPr>
        <w:t>).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Предметом муниципального земельного контроля является соблюдение юридическими лицами и индивидуальными предпринимателями в отношении объектов земельных отношений, расположенных в границах городского округа, требований законодательства Российской Федерации и законодательства Сахалинской области, за нарушение которых законодательством предусмотрена административная и иная ответственность (далее – обязательные требования).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color w:val="000000"/>
          <w:shd w:val="clear" w:color="auto" w:fill="FFFFFF"/>
          <w:lang w:eastAsia="en-US"/>
        </w:rPr>
      </w:pPr>
      <w:r w:rsidRPr="002067BF">
        <w:rPr>
          <w:rFonts w:eastAsiaTheme="minorHAnsi"/>
          <w:lang w:eastAsia="en-US"/>
        </w:rPr>
        <w:t xml:space="preserve">Объект муниципального земельного контроля </w:t>
      </w:r>
      <w:r w:rsidRPr="002067BF">
        <w:rPr>
          <w:rFonts w:eastAsiaTheme="minorHAnsi"/>
          <w:color w:val="000000"/>
          <w:shd w:val="clear" w:color="auto" w:fill="FFFFFF"/>
          <w:lang w:eastAsia="en-US"/>
        </w:rPr>
        <w:t>является земля как природный объект и природный ресурс, земельные участки, части земельных участков (далее – объекты земельных отношений), расположенные в границах Углегорского городского округа.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 Муниципальный земельный контроль осуществляется специалистом Комитета по управлению муниципальной собственностью Углегорского городского округа в рамках должностных полномочий.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В целях осуществления </w:t>
      </w:r>
      <w:proofErr w:type="gramStart"/>
      <w:r w:rsidRPr="002067BF">
        <w:rPr>
          <w:rFonts w:eastAsiaTheme="minorHAnsi"/>
          <w:lang w:eastAsia="en-US"/>
        </w:rPr>
        <w:t>контроля за</w:t>
      </w:r>
      <w:proofErr w:type="gramEnd"/>
      <w:r w:rsidRPr="002067BF">
        <w:rPr>
          <w:rFonts w:eastAsiaTheme="minorHAnsi"/>
          <w:lang w:eastAsia="en-US"/>
        </w:rPr>
        <w:t xml:space="preserve"> соблюдением участниками земельных отношений требований земельного законодательства Комитетом по управлению муниципальной собственностью Углегорского городского округа за 201</w:t>
      </w:r>
      <w:r>
        <w:rPr>
          <w:rFonts w:eastAsiaTheme="minorHAnsi"/>
          <w:lang w:eastAsia="en-US"/>
        </w:rPr>
        <w:t>7</w:t>
      </w:r>
      <w:r w:rsidRPr="002067BF">
        <w:rPr>
          <w:rFonts w:eastAsiaTheme="minorHAnsi"/>
          <w:lang w:eastAsia="en-US"/>
        </w:rPr>
        <w:t xml:space="preserve"> г. проведена следующая работа:</w:t>
      </w:r>
    </w:p>
    <w:p w:rsidR="00FC7342" w:rsidRPr="002067BF" w:rsidRDefault="00FC7342" w:rsidP="00FC7342">
      <w:pPr>
        <w:numPr>
          <w:ilvl w:val="0"/>
          <w:numId w:val="1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 в соответствии с ежегодно утвержденным планом проверок юридических лиц и индивидуальных предпринимателей должностными лицами проведено 2 плановые (выездные) проверки на предмет соблюдения обязательных требований установленных земельным законодательством. Нарушений не выявлено.</w:t>
      </w:r>
    </w:p>
    <w:p w:rsidR="00FC7342" w:rsidRDefault="00FC7342" w:rsidP="00FC7342">
      <w:pPr>
        <w:numPr>
          <w:ilvl w:val="0"/>
          <w:numId w:val="1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проведена 1 </w:t>
      </w:r>
      <w:r>
        <w:rPr>
          <w:rFonts w:eastAsiaTheme="minorHAnsi"/>
          <w:lang w:eastAsia="en-US"/>
        </w:rPr>
        <w:t xml:space="preserve">выездная плановая </w:t>
      </w:r>
      <w:r w:rsidRPr="002067BF">
        <w:rPr>
          <w:rFonts w:eastAsiaTheme="minorHAnsi"/>
          <w:lang w:eastAsia="en-US"/>
        </w:rPr>
        <w:t xml:space="preserve">проверка соблюдения земельного законодательства гражданами, являющимися </w:t>
      </w:r>
      <w:r>
        <w:rPr>
          <w:rFonts w:eastAsiaTheme="minorHAnsi"/>
          <w:lang w:eastAsia="en-US"/>
        </w:rPr>
        <w:t>участниками земельных отношений (земли сельскохозяйственного назначения).</w:t>
      </w:r>
      <w:r w:rsidRPr="002067BF">
        <w:rPr>
          <w:rFonts w:eastAsiaTheme="minorHAnsi"/>
          <w:lang w:eastAsia="en-US"/>
        </w:rPr>
        <w:t xml:space="preserve"> Нарушений не выявлено.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Наиболее часто встречающимися нарушениями обязательных требований земельного законодательства:</w:t>
      </w:r>
    </w:p>
    <w:p w:rsidR="00FC7342" w:rsidRPr="002067BF" w:rsidRDefault="00FC7342" w:rsidP="00FC7342">
      <w:pPr>
        <w:numPr>
          <w:ilvl w:val="0"/>
          <w:numId w:val="2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proofErr w:type="gramStart"/>
      <w:r w:rsidRPr="002067BF">
        <w:rPr>
          <w:rFonts w:eastAsiaTheme="minorHAnsi"/>
          <w:lang w:eastAsia="en-US"/>
        </w:rPr>
        <w:t>самовольном занятии земельного участка или использования земельного участка без оформленных в установленном порядке правоустанавливающих документов на землю, а в случае необходимости без документов, разрешающих осуществление хозяйственной деятельности  (ст. 7.1 Кодекса Российской Федерации об административных правонарушениях  (далее - КоАП РФ);</w:t>
      </w:r>
      <w:proofErr w:type="gramEnd"/>
    </w:p>
    <w:p w:rsidR="00FC7342" w:rsidRPr="002067BF" w:rsidRDefault="00FC7342" w:rsidP="00FC7342">
      <w:pPr>
        <w:numPr>
          <w:ilvl w:val="0"/>
          <w:numId w:val="2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использование земельного участка не по целевому назначению в соответствии с его принадлежностью к той или иной категории земель и (или) разрешенным использованием    (ч. 1 ст. 8.8 КоАП РФ);</w:t>
      </w:r>
    </w:p>
    <w:p w:rsidR="00FC7342" w:rsidRDefault="00FC7342" w:rsidP="00FC7342">
      <w:pPr>
        <w:numPr>
          <w:ilvl w:val="0"/>
          <w:numId w:val="2"/>
        </w:numPr>
        <w:spacing w:before="100" w:beforeAutospacing="1" w:after="200" w:line="276" w:lineRule="auto"/>
        <w:ind w:left="567" w:hanging="35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отсутствие координатных границ земельного участка.</w:t>
      </w:r>
    </w:p>
    <w:p w:rsidR="00FC7342" w:rsidRDefault="00FC7342" w:rsidP="00FC7342">
      <w:pPr>
        <w:spacing w:before="100" w:beforeAutospacing="1" w:after="200" w:line="276" w:lineRule="auto"/>
        <w:contextualSpacing/>
        <w:jc w:val="both"/>
        <w:rPr>
          <w:rFonts w:eastAsiaTheme="minorHAnsi"/>
          <w:lang w:eastAsia="en-US"/>
        </w:rPr>
      </w:pPr>
    </w:p>
    <w:p w:rsidR="00FC7342" w:rsidRPr="0048781E" w:rsidRDefault="00FC7342" w:rsidP="00FC7342">
      <w:pPr>
        <w:spacing w:before="100" w:beforeAutospacing="1" w:after="100" w:afterAutospacing="1" w:line="276" w:lineRule="auto"/>
        <w:ind w:left="210"/>
        <w:contextualSpacing/>
        <w:jc w:val="center"/>
        <w:rPr>
          <w:rFonts w:eastAsiaTheme="minorHAnsi"/>
          <w:b/>
          <w:lang w:eastAsia="en-US"/>
        </w:rPr>
      </w:pPr>
      <w:r w:rsidRPr="0048781E">
        <w:rPr>
          <w:rFonts w:eastAsiaTheme="minorHAnsi"/>
          <w:b/>
          <w:lang w:eastAsia="en-US"/>
        </w:rPr>
        <w:lastRenderedPageBreak/>
        <w:t>РАЗЪЯСНЕНИЯ ДЕЙСТВУЮЩЕГО ЗЕМЕЛЬНОГО ЗАКОНОДАТЕЛЬСТВАС ЦЕЛЬЮ НЕДОПУЩЕНИЯ НАРУШЕНИЙ</w:t>
      </w:r>
    </w:p>
    <w:p w:rsidR="00FC7342" w:rsidRPr="002067BF" w:rsidRDefault="00FC7342" w:rsidP="00FC7342">
      <w:pPr>
        <w:spacing w:before="100" w:beforeAutospacing="1" w:after="100" w:afterAutospacing="1" w:line="276" w:lineRule="auto"/>
        <w:ind w:left="567"/>
        <w:contextualSpacing/>
        <w:jc w:val="center"/>
        <w:rPr>
          <w:rFonts w:eastAsiaTheme="minorHAnsi"/>
          <w:b/>
          <w:lang w:eastAsia="en-US"/>
        </w:rPr>
      </w:pPr>
    </w:p>
    <w:p w:rsidR="00FC7342" w:rsidRPr="002067BF" w:rsidRDefault="00FC7342" w:rsidP="00FC7342">
      <w:pPr>
        <w:spacing w:after="200"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Статьей 7.1 КоАП РФ предусмотрена  административная ответственность за самовольное занятие земельного участка или части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участок.</w:t>
      </w:r>
    </w:p>
    <w:p w:rsidR="00FC7342" w:rsidRPr="002067BF" w:rsidRDefault="00FC7342" w:rsidP="00FC7342">
      <w:pPr>
        <w:spacing w:after="200"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Земельный участок как объект права собственности иных предусмотренных законодательством прав на землю является недвижимой вещью, которая представляет собой часть земной поверхности и имеет характеристики, позволяющие определить ее в качестве индивидуальной определенной вещи. К таким характеристикам относятся границы земельного участка, координаты поворотных точек земельного участка и т.п.</w:t>
      </w:r>
    </w:p>
    <w:p w:rsidR="00FC7342" w:rsidRPr="002067BF" w:rsidRDefault="00FC7342" w:rsidP="00FC7342">
      <w:pPr>
        <w:spacing w:after="200"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Владелец земельного участка обязан использовать его в границах своей территории и с учетом координат характерных точек. Нарушения в виде самовольного занятия земельного участка может быть допущено в результате строительства или проведения работ (облагораживание территории, ограждение территории), также земельный участок может быть приобретен с уже имеющимися постройками, которые находятся за границами участка. </w:t>
      </w:r>
    </w:p>
    <w:p w:rsidR="00FC7342" w:rsidRPr="002067BF" w:rsidRDefault="00FC7342" w:rsidP="00FC7342">
      <w:pPr>
        <w:spacing w:after="200"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Права на земельные участки удостоверяются документами в порядке, установленном Федеральным законом «О государственной регистрации недвижимости». В случае отсутствия документов на земельный участок или часть земельного участка, используемого участником земельных отношений, можно говорить о признаках использования указанной территории без прав, что также является правонарушением, предусмотренным с. 7.1. КоАП РФ.</w:t>
      </w:r>
    </w:p>
    <w:p w:rsidR="00FC7342" w:rsidRPr="002067BF" w:rsidRDefault="00FC7342" w:rsidP="00FC7342">
      <w:pPr>
        <w:spacing w:after="200"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Обращаем внимание, что ответственность по ст. 7.1. КоАП РФ наступает как за активные действия, направленные на занятие земельного участка, так и в результате использования уже занятой территории без предусмотренных законодательством прав.</w:t>
      </w:r>
    </w:p>
    <w:p w:rsidR="00FC7342" w:rsidRPr="002067BF" w:rsidRDefault="00FC7342" w:rsidP="00FC7342">
      <w:pPr>
        <w:spacing w:after="200" w:line="276" w:lineRule="auto"/>
        <w:ind w:firstLine="567"/>
        <w:contextualSpacing/>
        <w:jc w:val="both"/>
        <w:rPr>
          <w:rFonts w:eastAsiaTheme="minorHAnsi"/>
          <w:b/>
          <w:lang w:eastAsia="en-US"/>
        </w:rPr>
      </w:pPr>
      <w:r w:rsidRPr="002067BF">
        <w:rPr>
          <w:rFonts w:eastAsiaTheme="minorHAnsi"/>
          <w:b/>
          <w:lang w:eastAsia="en-US"/>
        </w:rPr>
        <w:t>Что необходимо сделать, чтобы не допустить данное нарушение:</w:t>
      </w:r>
    </w:p>
    <w:p w:rsidR="00FC7342" w:rsidRPr="002067BF" w:rsidRDefault="00FC7342" w:rsidP="00FC7342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проверьте, имеются ли у Вас документы, подтверждающие право владения или пользования земельным участком;</w:t>
      </w:r>
    </w:p>
    <w:p w:rsidR="00FC7342" w:rsidRPr="002067BF" w:rsidRDefault="00FC7342" w:rsidP="00FC7342">
      <w:pPr>
        <w:numPr>
          <w:ilvl w:val="0"/>
          <w:numId w:val="3"/>
        </w:numPr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проверьте, зарегистрированы ли на него в установленном порядке права;</w:t>
      </w:r>
    </w:p>
    <w:p w:rsidR="00FC7342" w:rsidRPr="002067BF" w:rsidRDefault="00FC7342" w:rsidP="00FC7342">
      <w:pPr>
        <w:numPr>
          <w:ilvl w:val="0"/>
          <w:numId w:val="3"/>
        </w:numPr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запомните, что земельный участок следует использовать в границах, учтенных в Едином государственном реестре недвижимости. Выявить несоответствие в части использования земельного участка вне границ, указанных в  Едином государственном реестре недвижимости, возможно путем изучения на руках землеустроительных дел и межевых планов. Другим способом подтверждения соответствия фактических границ документально закрепленным является внос границ земельного участка путем проведения кадастровых работ.</w:t>
      </w:r>
    </w:p>
    <w:p w:rsidR="00FC7342" w:rsidRPr="002067BF" w:rsidRDefault="00FC7342" w:rsidP="00FC7342">
      <w:pPr>
        <w:numPr>
          <w:ilvl w:val="0"/>
          <w:numId w:val="3"/>
        </w:numPr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убедитесь в том, что используемая  и огороженная площадь участка соответствует площади, указанной в Ваших документах землю;</w:t>
      </w:r>
    </w:p>
    <w:p w:rsidR="00FC7342" w:rsidRPr="002067BF" w:rsidRDefault="00FC7342" w:rsidP="00FC7342">
      <w:pPr>
        <w:numPr>
          <w:ilvl w:val="0"/>
          <w:numId w:val="3"/>
        </w:numPr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проверьте, что постройки, ограждения, ограничивающие доступ на территорию, находятся в границах земельного участка;</w:t>
      </w:r>
    </w:p>
    <w:p w:rsidR="00FC7342" w:rsidRPr="002067BF" w:rsidRDefault="00FC7342" w:rsidP="00FC7342">
      <w:pPr>
        <w:numPr>
          <w:ilvl w:val="0"/>
          <w:numId w:val="3"/>
        </w:numPr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проверьте, что используемое в хозяйстве имущество (дрова, стройматериалы) размещены Вами в границах Вашего земельного участка, а не на свободной </w:t>
      </w:r>
      <w:r w:rsidRPr="002067BF">
        <w:rPr>
          <w:rFonts w:eastAsiaTheme="minorHAnsi"/>
          <w:lang w:eastAsia="en-US"/>
        </w:rPr>
        <w:lastRenderedPageBreak/>
        <w:t>территории, относящейся к землям государственной неразграниченной собственности, а также не на участке соседей.</w:t>
      </w:r>
    </w:p>
    <w:p w:rsidR="00FC7342" w:rsidRPr="002067BF" w:rsidRDefault="00FC7342" w:rsidP="00FC7342">
      <w:pPr>
        <w:numPr>
          <w:ilvl w:val="0"/>
          <w:numId w:val="3"/>
        </w:numPr>
        <w:spacing w:after="200" w:line="276" w:lineRule="auto"/>
        <w:ind w:left="567" w:hanging="11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</w:t>
      </w:r>
      <w:r w:rsidRPr="002067BF">
        <w:rPr>
          <w:rFonts w:eastAsiaTheme="minorHAnsi"/>
          <w:lang w:eastAsia="en-US"/>
        </w:rPr>
        <w:t>анные действия позволят избежать спорных ситуаций с правообладателями смежных земельных участков, а также Вами не будет нарушено земельное законодательство.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Частью 1 ст. 8.8. КоАП РФ предусмотрена административная ответственность за использование земельного участка не по целевому назначению в соответствии с его принадлежностью к той или иной категории земель и (или) разрешенным использованием.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В соответствии со ст. 42 Земельного Кодекса РФ собственники земельных участков и лица, не являющиеся собственниками земельных участков, обязаны использовать земельные участки в соответствии с их целевым назначением способами, которые не должны наносить вред окружающей среде, в том числе земле как природному объекту.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Собственники земельных участков и </w:t>
      </w:r>
      <w:proofErr w:type="gramStart"/>
      <w:r w:rsidRPr="002067BF">
        <w:rPr>
          <w:rFonts w:eastAsiaTheme="minorHAnsi"/>
          <w:lang w:eastAsia="en-US"/>
        </w:rPr>
        <w:t>лица, не являющиеся собственниками земельных участков обязаны</w:t>
      </w:r>
      <w:proofErr w:type="gramEnd"/>
      <w:r w:rsidRPr="002067BF">
        <w:rPr>
          <w:rFonts w:eastAsiaTheme="minorHAnsi"/>
          <w:lang w:eastAsia="en-US"/>
        </w:rPr>
        <w:t xml:space="preserve">: 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- 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-  своевременно приступать к использованию участком в случаях, если сроки освоения земельных участков предусмотрены договорами;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-  не допускать загрязнение, захламление, деградацию и ухудшение плодородия почв на землях соответствующих категорий;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-  своевременно производить платежи за землю; осуществлять мероприятия по охране земель, лесов, водных объектов и других природных ресурсов, в том числе мер пожарной безопасности. 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В соответствии с п. 1 ст. 36 Градостроительного кодекса РФ 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Согласно пунктам 2-3 ст. 85 Земельного кодекса РФ, правилами землепользования и застройки устанавливается градостроительный регламент для каждой территориальной зоны индивидуально, с учетом особенностей ее расположения и развития, а также возможности территориального сочетания различных видов использования земельных участков (жилого, общественно-делового, производственного, рекреационного и иных видов использования земельных участков). Для земельных участков, расположенных в границах одной  территориальной зоны, устанавливается единый градостроительный регламент. Градостроительный регламент территориальной зоны  определяет основу правового режима земельных участков, равно как всего, что находится над и под поверхностью земельных участков и используется в процессе застройки и последующей эксплуатации зданий, строений, сооружений. Градостроительные регламенты обязаны для исполнения всеми собственниками земельных участков, землепользователями, землевладельцами и арендаторами земельных участков независимо от форм собственности и иных прав на земельные участки.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Кроме того, необходимо знать, что в соответствии с п. 1 ст. 65 Земельного кодека РФ использование земли в Российской Федерации использование земли в Российской </w:t>
      </w:r>
      <w:r w:rsidRPr="002067BF">
        <w:rPr>
          <w:rFonts w:eastAsiaTheme="minorHAnsi"/>
          <w:lang w:eastAsia="en-US"/>
        </w:rPr>
        <w:lastRenderedPageBreak/>
        <w:t>Федерации является платным. Формами платы за использование земли являются земельный налог (до введения в действие налога на недвижимость) и арендная плата.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Пунктом 5 ст. 65 Земельного кодекса РФ установлено, что для целей налогообложения и в иных случаях, предусмотренных настоящим Кодексом, федеральными законами, устанавливается кадастровая стоимость земельного участка.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 xml:space="preserve">Вместе с тем, изменение функционального назначения зданий, расположенных на земельном участке, в силу принципа единства земельных участков и прочно связанных с ними объектов влечет изменение функционального назначения земельного участка в </w:t>
      </w:r>
      <w:proofErr w:type="gramStart"/>
      <w:r w:rsidRPr="002067BF">
        <w:rPr>
          <w:rFonts w:eastAsiaTheme="minorHAnsi"/>
          <w:lang w:eastAsia="en-US"/>
        </w:rPr>
        <w:t>зависимости</w:t>
      </w:r>
      <w:proofErr w:type="gramEnd"/>
      <w:r w:rsidRPr="002067BF">
        <w:rPr>
          <w:rFonts w:eastAsiaTheme="minorHAnsi"/>
          <w:lang w:eastAsia="en-US"/>
        </w:rPr>
        <w:t xml:space="preserve"> от которого изменяется процентная ставка по выплате налоговых платежей, а также налоговая база, поскольку кадастровая стоимость земельного участка, согласно налоговому законодательству и является налоговой базой для исчисления земельного налога.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Таким образом, использование земельного участка не в соответствии с разрешенным видом использования влечет за собой искажения при начислении земельного налога.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Например: если Вам принадлежит на праве собственности земельный участок с разрешенным видом использования: под индивидуальное жилищное строительство (ИЖС), то на данном земельном участке у Вас должен стоять жилой дом и использовать земельный участок Вы можете только под ИЖС, то есть: под строительство жилого дома и обслуживание этого дома. А если Вы на данном земельном участке построили автомойку или магазин или используете свой жилой дом под автомойку или магазин, то используете Вы свой земельный участок не по целевому назначению и нарушаете ст. 42 Земельного кодекса РФ, ч то является административным правонарушением, ответственность за которое предусмотрена ч. 1 ст. 8.8. КоАП РФ.</w:t>
      </w:r>
    </w:p>
    <w:p w:rsidR="00FC7342" w:rsidRPr="002067BF" w:rsidRDefault="00FC7342" w:rsidP="00FC7342">
      <w:pPr>
        <w:spacing w:line="276" w:lineRule="auto"/>
        <w:ind w:firstLine="567"/>
        <w:jc w:val="both"/>
        <w:rPr>
          <w:rFonts w:eastAsiaTheme="minorHAnsi"/>
          <w:b/>
          <w:lang w:eastAsia="en-US"/>
        </w:rPr>
      </w:pPr>
      <w:r w:rsidRPr="002067BF">
        <w:rPr>
          <w:rFonts w:eastAsiaTheme="minorHAnsi"/>
          <w:b/>
          <w:lang w:eastAsia="en-US"/>
        </w:rPr>
        <w:t>Что необходимо сделать, чтобы не допустить данное нарушение:</w:t>
      </w:r>
    </w:p>
    <w:p w:rsidR="00FC7342" w:rsidRPr="002067BF" w:rsidRDefault="00FC7342" w:rsidP="00FC7342">
      <w:pPr>
        <w:numPr>
          <w:ilvl w:val="0"/>
          <w:numId w:val="4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используйте участок в соответствии с целевым назначением;</w:t>
      </w:r>
    </w:p>
    <w:p w:rsidR="00FC7342" w:rsidRPr="002067BF" w:rsidRDefault="00FC7342" w:rsidP="00FC7342">
      <w:pPr>
        <w:numPr>
          <w:ilvl w:val="0"/>
          <w:numId w:val="4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сведения о целевом назначении земельного участка содержатся в Едином государственном реестре недвижимости (ЕГРН) и в правоустанавливающих документах на земельный участок. Информацию можно получить путем запроса выписки из ЕГРН, а также посмотрев свои правоустанавливающие документы на земельный участок;</w:t>
      </w:r>
    </w:p>
    <w:p w:rsidR="00FC7342" w:rsidRPr="002067BF" w:rsidRDefault="00FC7342" w:rsidP="00FC7342">
      <w:pPr>
        <w:numPr>
          <w:ilvl w:val="0"/>
          <w:numId w:val="4"/>
        </w:numPr>
        <w:spacing w:after="200" w:line="276" w:lineRule="auto"/>
        <w:ind w:left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любой вид разрешенного использования из предусмотренных зонированием территорий видов выбирается правообладателем самостоятельно, без дополнительных разрешений и процедур согласования. Вместе с тем, для использования земельного участка с иным целевым назначением необходимо внести изменения в ЕГРН. Только после внесения указанных изменений можно говорить о законности использования земельного участка с иным целевым назначением.</w:t>
      </w:r>
    </w:p>
    <w:p w:rsidR="00FC7342" w:rsidRPr="002067BF" w:rsidRDefault="00FC7342" w:rsidP="00FC7342">
      <w:pPr>
        <w:spacing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Данные действия позволят избежать нарушения земельного законодательства, и Вы не будете привлечены к административной ответственности в виде весьма значительных штрафных санкций.</w:t>
      </w:r>
    </w:p>
    <w:p w:rsidR="00FC7342" w:rsidRPr="002067BF" w:rsidRDefault="00FC7342" w:rsidP="00FC7342">
      <w:pPr>
        <w:spacing w:line="276" w:lineRule="auto"/>
        <w:ind w:firstLine="567"/>
        <w:contextualSpacing/>
        <w:jc w:val="both"/>
        <w:rPr>
          <w:rFonts w:eastAsiaTheme="minorHAnsi"/>
          <w:lang w:eastAsia="en-US"/>
        </w:rPr>
      </w:pPr>
      <w:r w:rsidRPr="002067BF">
        <w:rPr>
          <w:rFonts w:eastAsiaTheme="minorHAnsi"/>
          <w:lang w:eastAsia="en-US"/>
        </w:rPr>
        <w:t>Заблаговременно примите все меры, направленные на самостоятельное выявление и устранение нарушений требований земельного законодательства.</w:t>
      </w:r>
    </w:p>
    <w:p w:rsidR="00B140F1" w:rsidRDefault="00B140F1"/>
    <w:sectPr w:rsidR="00B14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F0F8E"/>
    <w:multiLevelType w:val="hybridMultilevel"/>
    <w:tmpl w:val="B7B29A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12C74"/>
    <w:multiLevelType w:val="hybridMultilevel"/>
    <w:tmpl w:val="593234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EC9049F"/>
    <w:multiLevelType w:val="hybridMultilevel"/>
    <w:tmpl w:val="04023F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E504D35"/>
    <w:multiLevelType w:val="hybridMultilevel"/>
    <w:tmpl w:val="3E2A28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42"/>
    <w:rsid w:val="0000101A"/>
    <w:rsid w:val="000010D0"/>
    <w:rsid w:val="0000163D"/>
    <w:rsid w:val="00006DC9"/>
    <w:rsid w:val="00007501"/>
    <w:rsid w:val="000118C9"/>
    <w:rsid w:val="00013A6A"/>
    <w:rsid w:val="00013C1F"/>
    <w:rsid w:val="000200DB"/>
    <w:rsid w:val="00023C70"/>
    <w:rsid w:val="0003605F"/>
    <w:rsid w:val="00045C5B"/>
    <w:rsid w:val="000468BF"/>
    <w:rsid w:val="00047874"/>
    <w:rsid w:val="00062DBD"/>
    <w:rsid w:val="00065C97"/>
    <w:rsid w:val="00081224"/>
    <w:rsid w:val="00092BD5"/>
    <w:rsid w:val="00094F77"/>
    <w:rsid w:val="000A154A"/>
    <w:rsid w:val="000A51E4"/>
    <w:rsid w:val="000A7E08"/>
    <w:rsid w:val="000B490B"/>
    <w:rsid w:val="000B58A4"/>
    <w:rsid w:val="000B72B0"/>
    <w:rsid w:val="000C2942"/>
    <w:rsid w:val="000E3616"/>
    <w:rsid w:val="000F2B0E"/>
    <w:rsid w:val="000F5AC4"/>
    <w:rsid w:val="001004A1"/>
    <w:rsid w:val="00111E15"/>
    <w:rsid w:val="0011433F"/>
    <w:rsid w:val="00116182"/>
    <w:rsid w:val="00117455"/>
    <w:rsid w:val="0012008F"/>
    <w:rsid w:val="00120691"/>
    <w:rsid w:val="00122FE0"/>
    <w:rsid w:val="0012363F"/>
    <w:rsid w:val="00125AD0"/>
    <w:rsid w:val="001276CC"/>
    <w:rsid w:val="00131C1E"/>
    <w:rsid w:val="001365D3"/>
    <w:rsid w:val="00140234"/>
    <w:rsid w:val="0015054C"/>
    <w:rsid w:val="00157894"/>
    <w:rsid w:val="001635A3"/>
    <w:rsid w:val="00174073"/>
    <w:rsid w:val="001970BE"/>
    <w:rsid w:val="001B17EE"/>
    <w:rsid w:val="001B38B9"/>
    <w:rsid w:val="001C1736"/>
    <w:rsid w:val="001C2266"/>
    <w:rsid w:val="001D22E8"/>
    <w:rsid w:val="001E3D11"/>
    <w:rsid w:val="00210DBC"/>
    <w:rsid w:val="00214B73"/>
    <w:rsid w:val="0021743F"/>
    <w:rsid w:val="0022444E"/>
    <w:rsid w:val="00226FA7"/>
    <w:rsid w:val="00227C57"/>
    <w:rsid w:val="00245AF6"/>
    <w:rsid w:val="00246746"/>
    <w:rsid w:val="00247B60"/>
    <w:rsid w:val="00255750"/>
    <w:rsid w:val="002571C7"/>
    <w:rsid w:val="002656AC"/>
    <w:rsid w:val="002754FF"/>
    <w:rsid w:val="00287B21"/>
    <w:rsid w:val="002B0398"/>
    <w:rsid w:val="002B340E"/>
    <w:rsid w:val="002E342B"/>
    <w:rsid w:val="002E5E96"/>
    <w:rsid w:val="002F1457"/>
    <w:rsid w:val="002F20DE"/>
    <w:rsid w:val="0030499A"/>
    <w:rsid w:val="0030559F"/>
    <w:rsid w:val="00324AF1"/>
    <w:rsid w:val="00325893"/>
    <w:rsid w:val="00326652"/>
    <w:rsid w:val="00326F3E"/>
    <w:rsid w:val="00327506"/>
    <w:rsid w:val="003310DA"/>
    <w:rsid w:val="00333E87"/>
    <w:rsid w:val="0033772B"/>
    <w:rsid w:val="00342CB3"/>
    <w:rsid w:val="00354C1E"/>
    <w:rsid w:val="00382880"/>
    <w:rsid w:val="003930D9"/>
    <w:rsid w:val="0039648B"/>
    <w:rsid w:val="003A5F98"/>
    <w:rsid w:val="003B3B8D"/>
    <w:rsid w:val="003C1079"/>
    <w:rsid w:val="003C30C9"/>
    <w:rsid w:val="003C43D1"/>
    <w:rsid w:val="003C7DA1"/>
    <w:rsid w:val="003D6934"/>
    <w:rsid w:val="003E1B5B"/>
    <w:rsid w:val="003E65A2"/>
    <w:rsid w:val="003F747E"/>
    <w:rsid w:val="00414B6D"/>
    <w:rsid w:val="00420D3D"/>
    <w:rsid w:val="004274EC"/>
    <w:rsid w:val="004403E4"/>
    <w:rsid w:val="004537DC"/>
    <w:rsid w:val="004539D4"/>
    <w:rsid w:val="00456892"/>
    <w:rsid w:val="004568B9"/>
    <w:rsid w:val="00466258"/>
    <w:rsid w:val="0047498D"/>
    <w:rsid w:val="00481BD3"/>
    <w:rsid w:val="00496059"/>
    <w:rsid w:val="004E1C0C"/>
    <w:rsid w:val="004E7F48"/>
    <w:rsid w:val="004F7910"/>
    <w:rsid w:val="005125E9"/>
    <w:rsid w:val="00513E65"/>
    <w:rsid w:val="00515A90"/>
    <w:rsid w:val="00524BF6"/>
    <w:rsid w:val="0053511B"/>
    <w:rsid w:val="00537239"/>
    <w:rsid w:val="005410DF"/>
    <w:rsid w:val="00546D65"/>
    <w:rsid w:val="00550B42"/>
    <w:rsid w:val="0056586F"/>
    <w:rsid w:val="00566CFA"/>
    <w:rsid w:val="00584173"/>
    <w:rsid w:val="00584D79"/>
    <w:rsid w:val="0058715F"/>
    <w:rsid w:val="00590782"/>
    <w:rsid w:val="005926B0"/>
    <w:rsid w:val="005A2340"/>
    <w:rsid w:val="005A71A8"/>
    <w:rsid w:val="005B1784"/>
    <w:rsid w:val="005C2576"/>
    <w:rsid w:val="005D7279"/>
    <w:rsid w:val="005E12C7"/>
    <w:rsid w:val="005E2CCB"/>
    <w:rsid w:val="005F27E8"/>
    <w:rsid w:val="005F4CAC"/>
    <w:rsid w:val="00605B3C"/>
    <w:rsid w:val="006141F1"/>
    <w:rsid w:val="006144CC"/>
    <w:rsid w:val="006219DB"/>
    <w:rsid w:val="00635848"/>
    <w:rsid w:val="006369C4"/>
    <w:rsid w:val="006452E0"/>
    <w:rsid w:val="00647706"/>
    <w:rsid w:val="00660194"/>
    <w:rsid w:val="00666D0C"/>
    <w:rsid w:val="00677B8E"/>
    <w:rsid w:val="006833C2"/>
    <w:rsid w:val="00690246"/>
    <w:rsid w:val="00691EFF"/>
    <w:rsid w:val="00695399"/>
    <w:rsid w:val="006A2102"/>
    <w:rsid w:val="006A6044"/>
    <w:rsid w:val="006A6FFB"/>
    <w:rsid w:val="006B281A"/>
    <w:rsid w:val="006B43FA"/>
    <w:rsid w:val="006C2CFA"/>
    <w:rsid w:val="006C7DDC"/>
    <w:rsid w:val="006D4898"/>
    <w:rsid w:val="007117EF"/>
    <w:rsid w:val="00725F68"/>
    <w:rsid w:val="00752D10"/>
    <w:rsid w:val="00755335"/>
    <w:rsid w:val="007561E9"/>
    <w:rsid w:val="007612E9"/>
    <w:rsid w:val="00761D62"/>
    <w:rsid w:val="00782DCD"/>
    <w:rsid w:val="00783E51"/>
    <w:rsid w:val="007A1050"/>
    <w:rsid w:val="007A430A"/>
    <w:rsid w:val="007A577F"/>
    <w:rsid w:val="007A7941"/>
    <w:rsid w:val="007B0782"/>
    <w:rsid w:val="007B2FE1"/>
    <w:rsid w:val="007B4B22"/>
    <w:rsid w:val="007C14DF"/>
    <w:rsid w:val="007C2B4A"/>
    <w:rsid w:val="007C4DE3"/>
    <w:rsid w:val="007C7844"/>
    <w:rsid w:val="007E0576"/>
    <w:rsid w:val="007E358B"/>
    <w:rsid w:val="007F1246"/>
    <w:rsid w:val="007F12D3"/>
    <w:rsid w:val="0080445E"/>
    <w:rsid w:val="008256C9"/>
    <w:rsid w:val="00834096"/>
    <w:rsid w:val="008444D9"/>
    <w:rsid w:val="0085110C"/>
    <w:rsid w:val="00853FD9"/>
    <w:rsid w:val="00861B59"/>
    <w:rsid w:val="00862FDF"/>
    <w:rsid w:val="00883049"/>
    <w:rsid w:val="00897040"/>
    <w:rsid w:val="008A555E"/>
    <w:rsid w:val="008B1598"/>
    <w:rsid w:val="008B5307"/>
    <w:rsid w:val="008B7413"/>
    <w:rsid w:val="008C239A"/>
    <w:rsid w:val="0091121B"/>
    <w:rsid w:val="0091284B"/>
    <w:rsid w:val="00924F0B"/>
    <w:rsid w:val="00926ACF"/>
    <w:rsid w:val="00931DD6"/>
    <w:rsid w:val="009338AD"/>
    <w:rsid w:val="0094139B"/>
    <w:rsid w:val="00954C31"/>
    <w:rsid w:val="00957659"/>
    <w:rsid w:val="00957CD6"/>
    <w:rsid w:val="00974812"/>
    <w:rsid w:val="00984B7C"/>
    <w:rsid w:val="009932A6"/>
    <w:rsid w:val="00996756"/>
    <w:rsid w:val="009A1F3C"/>
    <w:rsid w:val="009A5386"/>
    <w:rsid w:val="009B06FE"/>
    <w:rsid w:val="009C6DD8"/>
    <w:rsid w:val="009D0E73"/>
    <w:rsid w:val="009E31FE"/>
    <w:rsid w:val="009E5194"/>
    <w:rsid w:val="009F569D"/>
    <w:rsid w:val="00A00B00"/>
    <w:rsid w:val="00A0232A"/>
    <w:rsid w:val="00A13A65"/>
    <w:rsid w:val="00A15D40"/>
    <w:rsid w:val="00A23258"/>
    <w:rsid w:val="00A23A00"/>
    <w:rsid w:val="00A24682"/>
    <w:rsid w:val="00A27098"/>
    <w:rsid w:val="00A32014"/>
    <w:rsid w:val="00A3743A"/>
    <w:rsid w:val="00A40519"/>
    <w:rsid w:val="00A43BEB"/>
    <w:rsid w:val="00A444A6"/>
    <w:rsid w:val="00A606A0"/>
    <w:rsid w:val="00A63288"/>
    <w:rsid w:val="00A66F73"/>
    <w:rsid w:val="00A71792"/>
    <w:rsid w:val="00A75751"/>
    <w:rsid w:val="00A85E3B"/>
    <w:rsid w:val="00A97BE9"/>
    <w:rsid w:val="00AA4792"/>
    <w:rsid w:val="00AB7017"/>
    <w:rsid w:val="00AC2CD3"/>
    <w:rsid w:val="00AC54CD"/>
    <w:rsid w:val="00AD263C"/>
    <w:rsid w:val="00AD4152"/>
    <w:rsid w:val="00AD46D5"/>
    <w:rsid w:val="00AF0EFA"/>
    <w:rsid w:val="00AF1C21"/>
    <w:rsid w:val="00AF1FE6"/>
    <w:rsid w:val="00AF4BC1"/>
    <w:rsid w:val="00B0131C"/>
    <w:rsid w:val="00B0150A"/>
    <w:rsid w:val="00B03A05"/>
    <w:rsid w:val="00B0709D"/>
    <w:rsid w:val="00B140F1"/>
    <w:rsid w:val="00B154D6"/>
    <w:rsid w:val="00B165DA"/>
    <w:rsid w:val="00B16A58"/>
    <w:rsid w:val="00B207C7"/>
    <w:rsid w:val="00B24A0D"/>
    <w:rsid w:val="00B35A73"/>
    <w:rsid w:val="00B4253D"/>
    <w:rsid w:val="00B64464"/>
    <w:rsid w:val="00B71AAD"/>
    <w:rsid w:val="00B748C4"/>
    <w:rsid w:val="00B7499B"/>
    <w:rsid w:val="00B83221"/>
    <w:rsid w:val="00B8774B"/>
    <w:rsid w:val="00B915F3"/>
    <w:rsid w:val="00B94AA7"/>
    <w:rsid w:val="00BB48CE"/>
    <w:rsid w:val="00BC3B72"/>
    <w:rsid w:val="00BD4346"/>
    <w:rsid w:val="00BD66F3"/>
    <w:rsid w:val="00BE4925"/>
    <w:rsid w:val="00BE5BCF"/>
    <w:rsid w:val="00BF12B4"/>
    <w:rsid w:val="00C05D0E"/>
    <w:rsid w:val="00C115DB"/>
    <w:rsid w:val="00C13FB0"/>
    <w:rsid w:val="00C21A5C"/>
    <w:rsid w:val="00C5053C"/>
    <w:rsid w:val="00C556C1"/>
    <w:rsid w:val="00C6267D"/>
    <w:rsid w:val="00C6363C"/>
    <w:rsid w:val="00C72550"/>
    <w:rsid w:val="00C7389E"/>
    <w:rsid w:val="00C85C5A"/>
    <w:rsid w:val="00C862F5"/>
    <w:rsid w:val="00C94F39"/>
    <w:rsid w:val="00C96F59"/>
    <w:rsid w:val="00CA2BF9"/>
    <w:rsid w:val="00CA7A5A"/>
    <w:rsid w:val="00CB14B0"/>
    <w:rsid w:val="00CB2B8D"/>
    <w:rsid w:val="00CB41B9"/>
    <w:rsid w:val="00CB7724"/>
    <w:rsid w:val="00CD4996"/>
    <w:rsid w:val="00CE0529"/>
    <w:rsid w:val="00CE646B"/>
    <w:rsid w:val="00D04A7C"/>
    <w:rsid w:val="00D05325"/>
    <w:rsid w:val="00D1466F"/>
    <w:rsid w:val="00D23EDE"/>
    <w:rsid w:val="00D27D1E"/>
    <w:rsid w:val="00D40EBF"/>
    <w:rsid w:val="00D629E3"/>
    <w:rsid w:val="00D66361"/>
    <w:rsid w:val="00D70B87"/>
    <w:rsid w:val="00D711E3"/>
    <w:rsid w:val="00D76058"/>
    <w:rsid w:val="00D7650C"/>
    <w:rsid w:val="00D810CD"/>
    <w:rsid w:val="00D85025"/>
    <w:rsid w:val="00DB251C"/>
    <w:rsid w:val="00DB6A29"/>
    <w:rsid w:val="00DC14C8"/>
    <w:rsid w:val="00DD1364"/>
    <w:rsid w:val="00DD13B9"/>
    <w:rsid w:val="00DD25E8"/>
    <w:rsid w:val="00DD598B"/>
    <w:rsid w:val="00DE5AFD"/>
    <w:rsid w:val="00E115B7"/>
    <w:rsid w:val="00E14948"/>
    <w:rsid w:val="00E23AB1"/>
    <w:rsid w:val="00E34148"/>
    <w:rsid w:val="00E4254F"/>
    <w:rsid w:val="00E470F9"/>
    <w:rsid w:val="00E63675"/>
    <w:rsid w:val="00E82239"/>
    <w:rsid w:val="00E8386B"/>
    <w:rsid w:val="00E85D55"/>
    <w:rsid w:val="00EA1728"/>
    <w:rsid w:val="00EA3267"/>
    <w:rsid w:val="00EB0BFA"/>
    <w:rsid w:val="00EB182E"/>
    <w:rsid w:val="00EB1F9C"/>
    <w:rsid w:val="00EB28EB"/>
    <w:rsid w:val="00EB41A5"/>
    <w:rsid w:val="00EC4A26"/>
    <w:rsid w:val="00ED44D9"/>
    <w:rsid w:val="00ED47B8"/>
    <w:rsid w:val="00EE0B04"/>
    <w:rsid w:val="00EE2086"/>
    <w:rsid w:val="00EE6DF9"/>
    <w:rsid w:val="00EF0036"/>
    <w:rsid w:val="00EF348C"/>
    <w:rsid w:val="00EF57FB"/>
    <w:rsid w:val="00F143E0"/>
    <w:rsid w:val="00F16AEC"/>
    <w:rsid w:val="00F22512"/>
    <w:rsid w:val="00F2578A"/>
    <w:rsid w:val="00F32435"/>
    <w:rsid w:val="00F34387"/>
    <w:rsid w:val="00F74D2D"/>
    <w:rsid w:val="00F8607D"/>
    <w:rsid w:val="00F861D4"/>
    <w:rsid w:val="00F91AAE"/>
    <w:rsid w:val="00F96225"/>
    <w:rsid w:val="00FB1D30"/>
    <w:rsid w:val="00FB2018"/>
    <w:rsid w:val="00FB2376"/>
    <w:rsid w:val="00FB6AC8"/>
    <w:rsid w:val="00FB79D4"/>
    <w:rsid w:val="00FC7342"/>
    <w:rsid w:val="00FD21D5"/>
    <w:rsid w:val="00FD5E1C"/>
    <w:rsid w:val="00FE3BA5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2019-12-26T01:03:00Z</dcterms:created>
  <dcterms:modified xsi:type="dcterms:W3CDTF">2019-12-26T01:03:00Z</dcterms:modified>
</cp:coreProperties>
</file>